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A0C" w:rsidRDefault="00324A0C"/>
    <w:p w:rsidR="004F1C0F" w:rsidRDefault="004F1C0F"/>
    <w:tbl>
      <w:tblPr>
        <w:tblW w:w="10065" w:type="dxa"/>
        <w:tblInd w:w="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46"/>
        <w:gridCol w:w="3119"/>
      </w:tblGrid>
      <w:tr w:rsidR="00524433" w:rsidTr="00C92752">
        <w:tc>
          <w:tcPr>
            <w:tcW w:w="10065" w:type="dxa"/>
            <w:gridSpan w:val="2"/>
            <w:shd w:val="clear" w:color="auto" w:fill="FFFFFF"/>
            <w:tcMar>
              <w:top w:w="100" w:type="dxa"/>
              <w:left w:w="70" w:type="dxa"/>
              <w:bottom w:w="100" w:type="dxa"/>
              <w:right w:w="70" w:type="dxa"/>
            </w:tcMar>
            <w:vAlign w:val="center"/>
          </w:tcPr>
          <w:p w:rsidR="00524433" w:rsidRPr="0078257F" w:rsidRDefault="00524433" w:rsidP="004A1CA5">
            <w:pPr>
              <w:spacing w:after="200" w:line="276" w:lineRule="auto"/>
              <w:rPr>
                <w:rFonts w:asciiTheme="minorHAnsi" w:hAnsiTheme="minorHAnsi" w:cstheme="minorHAnsi"/>
              </w:rPr>
            </w:pPr>
            <w:r w:rsidRPr="0078257F">
              <w:rPr>
                <w:rFonts w:asciiTheme="minorHAnsi" w:hAnsiTheme="minorHAnsi" w:cstheme="minorHAnsi"/>
                <w:b/>
                <w:sz w:val="32"/>
              </w:rPr>
              <w:t>Identification du document</w:t>
            </w:r>
          </w:p>
        </w:tc>
      </w:tr>
      <w:tr w:rsidR="004F1C0F" w:rsidTr="004A1CA5">
        <w:tc>
          <w:tcPr>
            <w:tcW w:w="6946" w:type="dxa"/>
            <w:tcMar>
              <w:top w:w="100" w:type="dxa"/>
              <w:left w:w="70" w:type="dxa"/>
              <w:bottom w:w="100" w:type="dxa"/>
              <w:right w:w="70" w:type="dxa"/>
            </w:tcMar>
            <w:vAlign w:val="center"/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  <w:r w:rsidRPr="0078257F">
              <w:rPr>
                <w:rFonts w:asciiTheme="minorHAnsi" w:hAnsiTheme="minorHAnsi" w:cstheme="minorHAnsi"/>
                <w:b/>
                <w:sz w:val="24"/>
              </w:rPr>
              <w:t>Titre du document </w:t>
            </w:r>
            <w:r w:rsidRPr="0078257F">
              <w:rPr>
                <w:rFonts w:asciiTheme="minorHAnsi" w:hAnsiTheme="minorHAnsi" w:cstheme="minorHAnsi"/>
                <w:sz w:val="24"/>
              </w:rPr>
              <w:t xml:space="preserve">: </w:t>
            </w:r>
            <w:r w:rsidRPr="0040358B">
              <w:rPr>
                <w:rFonts w:asciiTheme="minorHAnsi" w:hAnsiTheme="minorHAnsi" w:cstheme="minorHAnsi"/>
                <w:color w:val="0070C0"/>
                <w:sz w:val="24"/>
              </w:rPr>
              <w:t>Note de cadrage du projet  BWIT (3)</w:t>
            </w:r>
          </w:p>
        </w:tc>
        <w:tc>
          <w:tcPr>
            <w:tcW w:w="3119" w:type="dxa"/>
            <w:tcMar>
              <w:top w:w="100" w:type="dxa"/>
              <w:left w:w="70" w:type="dxa"/>
              <w:bottom w:w="100" w:type="dxa"/>
              <w:right w:w="70" w:type="dxa"/>
            </w:tcMar>
            <w:vAlign w:val="center"/>
          </w:tcPr>
          <w:p w:rsidR="004F1C0F" w:rsidRPr="0078257F" w:rsidRDefault="004F1C0F" w:rsidP="004A1CA5">
            <w:pPr>
              <w:spacing w:after="200" w:line="276" w:lineRule="auto"/>
              <w:rPr>
                <w:rFonts w:asciiTheme="minorHAnsi" w:hAnsiTheme="minorHAnsi" w:cstheme="minorHAnsi"/>
              </w:rPr>
            </w:pPr>
          </w:p>
        </w:tc>
      </w:tr>
      <w:tr w:rsidR="004F1C0F" w:rsidTr="004A1CA5">
        <w:tc>
          <w:tcPr>
            <w:tcW w:w="6946" w:type="dxa"/>
            <w:tcMar>
              <w:top w:w="100" w:type="dxa"/>
              <w:left w:w="70" w:type="dxa"/>
              <w:bottom w:w="100" w:type="dxa"/>
              <w:right w:w="70" w:type="dxa"/>
            </w:tcMar>
            <w:vAlign w:val="center"/>
          </w:tcPr>
          <w:p w:rsidR="004F1C0F" w:rsidRPr="0078257F" w:rsidRDefault="004F1C0F" w:rsidP="00511EBE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  <w:r w:rsidRPr="0078257F">
              <w:rPr>
                <w:rFonts w:asciiTheme="minorHAnsi" w:hAnsiTheme="minorHAnsi" w:cstheme="minorHAnsi"/>
                <w:b/>
                <w:sz w:val="24"/>
              </w:rPr>
              <w:t>Version</w:t>
            </w:r>
            <w:r w:rsidRPr="0078257F">
              <w:rPr>
                <w:rFonts w:asciiTheme="minorHAnsi" w:hAnsiTheme="minorHAnsi" w:cstheme="minorHAnsi"/>
                <w:sz w:val="24"/>
              </w:rPr>
              <w:t> :</w:t>
            </w:r>
            <w:r w:rsidRPr="0078257F">
              <w:rPr>
                <w:rFonts w:asciiTheme="minorHAnsi" w:hAnsiTheme="minorHAnsi" w:cstheme="minorHAnsi"/>
                <w:color w:val="0000FF"/>
                <w:sz w:val="24"/>
              </w:rPr>
              <w:t xml:space="preserve"> v</w:t>
            </w:r>
            <w:r w:rsidR="00511EBE">
              <w:rPr>
                <w:rFonts w:asciiTheme="minorHAnsi" w:hAnsiTheme="minorHAnsi" w:cstheme="minorHAnsi"/>
                <w:color w:val="0000FF"/>
                <w:sz w:val="24"/>
              </w:rPr>
              <w:t>2.0</w:t>
            </w:r>
          </w:p>
        </w:tc>
        <w:tc>
          <w:tcPr>
            <w:tcW w:w="3119" w:type="dxa"/>
            <w:tcMar>
              <w:top w:w="100" w:type="dxa"/>
              <w:left w:w="70" w:type="dxa"/>
              <w:bottom w:w="100" w:type="dxa"/>
              <w:right w:w="70" w:type="dxa"/>
            </w:tcMar>
            <w:vAlign w:val="center"/>
          </w:tcPr>
          <w:p w:rsidR="004F1C0F" w:rsidRPr="0078257F" w:rsidRDefault="004F1C0F" w:rsidP="0068453D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  <w:r w:rsidRPr="0078257F">
              <w:rPr>
                <w:rFonts w:asciiTheme="minorHAnsi" w:hAnsiTheme="minorHAnsi" w:cstheme="minorHAnsi"/>
                <w:b/>
                <w:sz w:val="24"/>
              </w:rPr>
              <w:t>Date</w:t>
            </w:r>
            <w:r w:rsidRPr="0078257F">
              <w:rPr>
                <w:rFonts w:asciiTheme="minorHAnsi" w:hAnsiTheme="minorHAnsi" w:cstheme="minorHAnsi"/>
                <w:sz w:val="24"/>
              </w:rPr>
              <w:t> :</w:t>
            </w:r>
            <w:r w:rsidRPr="0078257F">
              <w:rPr>
                <w:rFonts w:asciiTheme="minorHAnsi" w:hAnsiTheme="minorHAnsi" w:cstheme="minorHAnsi"/>
                <w:color w:val="0000FF"/>
                <w:sz w:val="24"/>
              </w:rPr>
              <w:t xml:space="preserve"> </w:t>
            </w:r>
            <w:r w:rsidR="006B048D">
              <w:rPr>
                <w:rFonts w:asciiTheme="minorHAnsi" w:hAnsiTheme="minorHAnsi" w:cstheme="minorHAnsi"/>
                <w:color w:val="0000FF"/>
                <w:sz w:val="24"/>
              </w:rPr>
              <w:t>17/05</w:t>
            </w:r>
            <w:r w:rsidRPr="0078257F">
              <w:rPr>
                <w:rFonts w:asciiTheme="minorHAnsi" w:hAnsiTheme="minorHAnsi" w:cstheme="minorHAnsi"/>
                <w:color w:val="0000FF"/>
                <w:sz w:val="24"/>
              </w:rPr>
              <w:t>/2013</w:t>
            </w:r>
          </w:p>
        </w:tc>
      </w:tr>
      <w:tr w:rsidR="004F1C0F" w:rsidTr="004A1CA5">
        <w:tc>
          <w:tcPr>
            <w:tcW w:w="6946" w:type="dxa"/>
            <w:tcMar>
              <w:top w:w="100" w:type="dxa"/>
              <w:left w:w="70" w:type="dxa"/>
              <w:bottom w:w="100" w:type="dxa"/>
              <w:right w:w="70" w:type="dxa"/>
            </w:tcMar>
            <w:vAlign w:val="center"/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  <w:r w:rsidRPr="0078257F">
              <w:rPr>
                <w:rFonts w:asciiTheme="minorHAnsi" w:hAnsiTheme="minorHAnsi" w:cstheme="minorHAnsi"/>
                <w:b/>
                <w:sz w:val="24"/>
              </w:rPr>
              <w:t>Nom du fichier</w:t>
            </w:r>
            <w:r w:rsidRPr="0078257F">
              <w:rPr>
                <w:rFonts w:asciiTheme="minorHAnsi" w:hAnsiTheme="minorHAnsi" w:cstheme="minorHAnsi"/>
                <w:sz w:val="24"/>
              </w:rPr>
              <w:t> :</w:t>
            </w:r>
            <w:r w:rsidRPr="0078257F">
              <w:rPr>
                <w:rFonts w:asciiTheme="minorHAnsi" w:hAnsiTheme="minorHAnsi" w:cstheme="minorHAnsi"/>
                <w:color w:val="0000FF"/>
                <w:sz w:val="24"/>
              </w:rPr>
              <w:t xml:space="preserve"> NDC</w:t>
            </w:r>
          </w:p>
        </w:tc>
        <w:tc>
          <w:tcPr>
            <w:tcW w:w="3119" w:type="dxa"/>
            <w:tcMar>
              <w:top w:w="100" w:type="dxa"/>
              <w:left w:w="70" w:type="dxa"/>
              <w:bottom w:w="100" w:type="dxa"/>
              <w:right w:w="70" w:type="dxa"/>
            </w:tcMar>
            <w:vAlign w:val="center"/>
          </w:tcPr>
          <w:p w:rsidR="004F1C0F" w:rsidRPr="0078257F" w:rsidRDefault="004F1C0F" w:rsidP="004A1CA5">
            <w:pPr>
              <w:spacing w:after="200" w:line="276" w:lineRule="auto"/>
              <w:rPr>
                <w:rFonts w:asciiTheme="minorHAnsi" w:hAnsiTheme="minorHAnsi" w:cstheme="minorHAnsi"/>
              </w:rPr>
            </w:pPr>
          </w:p>
        </w:tc>
      </w:tr>
    </w:tbl>
    <w:p w:rsidR="004F1C0F" w:rsidRDefault="004F1C0F"/>
    <w:p w:rsidR="004F1C0F" w:rsidRDefault="004F1C0F"/>
    <w:tbl>
      <w:tblPr>
        <w:tblW w:w="10065" w:type="dxa"/>
        <w:tblInd w:w="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37"/>
        <w:gridCol w:w="5528"/>
      </w:tblGrid>
      <w:tr w:rsidR="00524433" w:rsidTr="00412F61">
        <w:tc>
          <w:tcPr>
            <w:tcW w:w="10065" w:type="dxa"/>
            <w:gridSpan w:val="2"/>
            <w:shd w:val="clear" w:color="auto" w:fill="FFFFFF"/>
            <w:tcMar>
              <w:top w:w="100" w:type="dxa"/>
              <w:left w:w="70" w:type="dxa"/>
              <w:bottom w:w="100" w:type="dxa"/>
              <w:right w:w="70" w:type="dxa"/>
            </w:tcMar>
            <w:vAlign w:val="center"/>
          </w:tcPr>
          <w:p w:rsidR="00524433" w:rsidRPr="0078257F" w:rsidRDefault="00524433" w:rsidP="004A1CA5">
            <w:pPr>
              <w:spacing w:after="200" w:line="276" w:lineRule="auto"/>
              <w:rPr>
                <w:rFonts w:asciiTheme="minorHAnsi" w:hAnsiTheme="minorHAnsi" w:cstheme="minorHAnsi"/>
              </w:rPr>
            </w:pPr>
            <w:r w:rsidRPr="0078257F">
              <w:rPr>
                <w:rFonts w:asciiTheme="minorHAnsi" w:hAnsiTheme="minorHAnsi" w:cstheme="minorHAnsi"/>
                <w:b/>
                <w:sz w:val="32"/>
              </w:rPr>
              <w:t>Identification de la société cliente</w:t>
            </w:r>
          </w:p>
        </w:tc>
      </w:tr>
      <w:tr w:rsidR="004F1C0F" w:rsidTr="004A1CA5">
        <w:tc>
          <w:tcPr>
            <w:tcW w:w="4537" w:type="dxa"/>
            <w:tcMar>
              <w:top w:w="100" w:type="dxa"/>
              <w:left w:w="70" w:type="dxa"/>
              <w:bottom w:w="100" w:type="dxa"/>
              <w:right w:w="70" w:type="dxa"/>
            </w:tcMar>
            <w:vAlign w:val="center"/>
          </w:tcPr>
          <w:p w:rsidR="004F1C0F" w:rsidRPr="0078257F" w:rsidRDefault="004F1C0F" w:rsidP="004A1CA5">
            <w:pPr>
              <w:jc w:val="center"/>
              <w:rPr>
                <w:rFonts w:asciiTheme="minorHAnsi" w:hAnsiTheme="minorHAnsi" w:cstheme="minorHAnsi"/>
              </w:rPr>
            </w:pPr>
            <w:r w:rsidRPr="0078257F">
              <w:rPr>
                <w:rFonts w:asciiTheme="minorHAnsi" w:hAnsiTheme="minorHAnsi" w:cstheme="minorHAnsi"/>
              </w:rPr>
              <w:object w:dxaOrig="4050" w:dyaOrig="14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2.5pt;height:75pt" o:ole="">
                  <v:imagedata r:id="rId9" o:title=""/>
                </v:shape>
                <o:OLEObject Type="Embed" ProgID="PBrush" ShapeID="_x0000_i1025" DrawAspect="Content" ObjectID="_1432363898" r:id="rId10"/>
              </w:object>
            </w:r>
          </w:p>
        </w:tc>
        <w:tc>
          <w:tcPr>
            <w:tcW w:w="5528" w:type="dxa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  <w:r w:rsidRPr="0078257F">
              <w:rPr>
                <w:rFonts w:asciiTheme="minorHAnsi" w:hAnsiTheme="minorHAnsi" w:cstheme="minorHAnsi"/>
                <w:sz w:val="24"/>
              </w:rPr>
              <w:t xml:space="preserve">Nom : </w:t>
            </w:r>
          </w:p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  <w:sz w:val="24"/>
              </w:rPr>
            </w:pPr>
            <w:r w:rsidRPr="0078257F">
              <w:rPr>
                <w:rFonts w:asciiTheme="minorHAnsi" w:hAnsiTheme="minorHAnsi" w:cstheme="minorHAnsi"/>
                <w:sz w:val="24"/>
              </w:rPr>
              <w:t>BWIT</w:t>
            </w:r>
          </w:p>
          <w:p w:rsidR="004F1C0F" w:rsidRPr="0078257F" w:rsidRDefault="004F1C0F" w:rsidP="004A1CA5">
            <w:pPr>
              <w:rPr>
                <w:rFonts w:asciiTheme="minorHAnsi" w:hAnsiTheme="minorHAnsi" w:cstheme="minorHAnsi"/>
              </w:rPr>
            </w:pPr>
          </w:p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  <w:r w:rsidRPr="0078257F">
              <w:rPr>
                <w:rFonts w:asciiTheme="minorHAnsi" w:hAnsiTheme="minorHAnsi" w:cstheme="minorHAnsi"/>
                <w:sz w:val="24"/>
              </w:rPr>
              <w:t xml:space="preserve">Adresse : </w:t>
            </w:r>
          </w:p>
          <w:p w:rsidR="004F1C0F" w:rsidRPr="0078257F" w:rsidRDefault="004F1C0F" w:rsidP="004A1CA5">
            <w:pPr>
              <w:pStyle w:val="Sansinterligne"/>
              <w:rPr>
                <w:rFonts w:asciiTheme="minorHAnsi" w:hAnsiTheme="minorHAnsi" w:cstheme="minorHAnsi"/>
                <w:sz w:val="24"/>
                <w:szCs w:val="24"/>
              </w:rPr>
            </w:pPr>
            <w:r w:rsidRPr="0078257F">
              <w:rPr>
                <w:rFonts w:asciiTheme="minorHAnsi" w:hAnsiTheme="minorHAnsi" w:cstheme="minorHAnsi"/>
                <w:sz w:val="24"/>
                <w:szCs w:val="24"/>
              </w:rPr>
              <w:t>6 Cour des Perdrix</w:t>
            </w:r>
          </w:p>
          <w:p w:rsidR="004F1C0F" w:rsidRPr="0078257F" w:rsidRDefault="004F1C0F" w:rsidP="004A1CA5">
            <w:pPr>
              <w:pStyle w:val="Sansinterligne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78257F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77600 Bussy-Saint-Georges </w:t>
            </w:r>
          </w:p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  <w:lang w:val="en-US"/>
              </w:rPr>
            </w:pPr>
          </w:p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E65377">
              <w:rPr>
                <w:rFonts w:asciiTheme="minorHAnsi" w:hAnsiTheme="minorHAnsi" w:cstheme="minorHAnsi"/>
                <w:sz w:val="24"/>
                <w:lang w:val="en-US"/>
              </w:rPr>
              <w:t>Téléphone</w:t>
            </w:r>
            <w:proofErr w:type="spellEnd"/>
            <w:r w:rsidRPr="0078257F">
              <w:rPr>
                <w:rFonts w:asciiTheme="minorHAnsi" w:hAnsiTheme="minorHAnsi" w:cstheme="minorHAnsi"/>
                <w:sz w:val="24"/>
                <w:lang w:val="en-US"/>
              </w:rPr>
              <w:t xml:space="preserve"> : </w:t>
            </w:r>
          </w:p>
          <w:p w:rsidR="004F1C0F" w:rsidRPr="0078257F" w:rsidRDefault="004F1C0F" w:rsidP="004A1CA5">
            <w:pPr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78257F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Fixe : +33 (0)972 119 607</w:t>
            </w:r>
          </w:p>
          <w:p w:rsidR="004F1C0F" w:rsidRPr="0078257F" w:rsidRDefault="004F1C0F" w:rsidP="004A1CA5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78257F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</w:t>
            </w:r>
            <w:r w:rsidRPr="0078257F">
              <w:rPr>
                <w:rFonts w:asciiTheme="minorHAnsi" w:hAnsiTheme="minorHAnsi" w:cstheme="minorHAnsi"/>
                <w:sz w:val="24"/>
                <w:szCs w:val="24"/>
              </w:rPr>
              <w:t>Fax : +33 (0)972 117 924</w:t>
            </w:r>
          </w:p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  <w:tr w:rsidR="004F1C0F" w:rsidTr="004A1CA5">
        <w:tc>
          <w:tcPr>
            <w:tcW w:w="4537" w:type="dxa"/>
            <w:tcMar>
              <w:top w:w="100" w:type="dxa"/>
              <w:left w:w="70" w:type="dxa"/>
              <w:bottom w:w="100" w:type="dxa"/>
              <w:right w:w="70" w:type="dxa"/>
            </w:tcMar>
            <w:vAlign w:val="center"/>
          </w:tcPr>
          <w:p w:rsidR="004F1C0F" w:rsidRPr="0078257F" w:rsidRDefault="004F1C0F" w:rsidP="004A1CA5">
            <w:pPr>
              <w:tabs>
                <w:tab w:val="left" w:pos="6237"/>
              </w:tabs>
              <w:jc w:val="center"/>
              <w:rPr>
                <w:rFonts w:asciiTheme="minorHAnsi" w:hAnsiTheme="minorHAnsi" w:cstheme="minorHAnsi"/>
              </w:rPr>
            </w:pPr>
            <w:r w:rsidRPr="0078257F">
              <w:rPr>
                <w:rFonts w:asciiTheme="minorHAnsi" w:hAnsiTheme="minorHAnsi" w:cstheme="minorHAnsi"/>
                <w:sz w:val="24"/>
              </w:rPr>
              <w:t>Contact 1</w:t>
            </w:r>
            <w:r w:rsidRPr="0078257F">
              <w:rPr>
                <w:rFonts w:asciiTheme="minorHAnsi" w:hAnsiTheme="minorHAnsi" w:cstheme="minorHAnsi"/>
              </w:rPr>
              <w:t> :</w:t>
            </w:r>
          </w:p>
        </w:tc>
        <w:tc>
          <w:tcPr>
            <w:tcW w:w="5528" w:type="dxa"/>
            <w:tcMar>
              <w:top w:w="100" w:type="dxa"/>
              <w:left w:w="70" w:type="dxa"/>
              <w:bottom w:w="100" w:type="dxa"/>
              <w:right w:w="70" w:type="dxa"/>
            </w:tcMar>
            <w:vAlign w:val="center"/>
          </w:tcPr>
          <w:p w:rsidR="004F1C0F" w:rsidRPr="0078257F" w:rsidRDefault="004F1C0F" w:rsidP="004A1CA5">
            <w:pPr>
              <w:tabs>
                <w:tab w:val="left" w:pos="6237"/>
              </w:tabs>
              <w:jc w:val="center"/>
              <w:rPr>
                <w:rFonts w:asciiTheme="minorHAnsi" w:hAnsiTheme="minorHAnsi" w:cstheme="minorHAnsi"/>
              </w:rPr>
            </w:pPr>
            <w:r w:rsidRPr="0078257F">
              <w:rPr>
                <w:rFonts w:asciiTheme="minorHAnsi" w:hAnsiTheme="minorHAnsi" w:cstheme="minorHAnsi"/>
                <w:sz w:val="24"/>
              </w:rPr>
              <w:t>Contact 2</w:t>
            </w:r>
            <w:r w:rsidRPr="0078257F">
              <w:rPr>
                <w:rFonts w:asciiTheme="minorHAnsi" w:hAnsiTheme="minorHAnsi" w:cstheme="minorHAnsi"/>
              </w:rPr>
              <w:t> :</w:t>
            </w:r>
          </w:p>
        </w:tc>
      </w:tr>
      <w:tr w:rsidR="004F1C0F" w:rsidTr="004A1CA5">
        <w:tc>
          <w:tcPr>
            <w:tcW w:w="4537" w:type="dxa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78257F">
              <w:rPr>
                <w:rFonts w:asciiTheme="minorHAnsi" w:hAnsiTheme="minorHAnsi" w:cstheme="minorHAnsi"/>
                <w:sz w:val="24"/>
                <w:szCs w:val="24"/>
              </w:rPr>
              <w:t>Nom : HA</w:t>
            </w:r>
          </w:p>
          <w:p w:rsidR="004F1C0F" w:rsidRPr="0078257F" w:rsidRDefault="004F1C0F" w:rsidP="004A1CA5">
            <w:pPr>
              <w:pStyle w:val="PrformatHTML"/>
              <w:rPr>
                <w:rFonts w:asciiTheme="minorHAnsi" w:hAnsiTheme="minorHAnsi" w:cstheme="minorHAnsi"/>
                <w:sz w:val="24"/>
                <w:szCs w:val="24"/>
              </w:rPr>
            </w:pPr>
            <w:r w:rsidRPr="0078257F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Prénom : </w:t>
            </w:r>
            <w:r w:rsidRPr="0078257F">
              <w:rPr>
                <w:rFonts w:asciiTheme="minorHAnsi" w:hAnsiTheme="minorHAnsi" w:cstheme="minorHAnsi"/>
                <w:sz w:val="24"/>
                <w:szCs w:val="24"/>
              </w:rPr>
              <w:t>Thanh-Luu</w:t>
            </w:r>
          </w:p>
          <w:p w:rsidR="004F1C0F" w:rsidRPr="0078257F" w:rsidRDefault="004F1C0F" w:rsidP="004A1CA5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78257F">
              <w:rPr>
                <w:rFonts w:asciiTheme="minorHAnsi" w:hAnsiTheme="minorHAnsi" w:cstheme="minorHAnsi"/>
                <w:sz w:val="24"/>
                <w:szCs w:val="24"/>
              </w:rPr>
              <w:t>Téléphone : +33 (0)646 566 696</w:t>
            </w:r>
          </w:p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  <w:r w:rsidRPr="0078257F">
              <w:rPr>
                <w:rFonts w:asciiTheme="minorHAnsi" w:hAnsiTheme="minorHAnsi" w:cstheme="minorHAnsi"/>
                <w:sz w:val="24"/>
                <w:szCs w:val="24"/>
              </w:rPr>
              <w:t xml:space="preserve">E-mail : </w:t>
            </w:r>
            <w:r w:rsidRPr="0078257F">
              <w:rPr>
                <w:rStyle w:val="go"/>
                <w:rFonts w:asciiTheme="minorHAnsi" w:hAnsiTheme="minorHAnsi" w:cstheme="minorHAnsi"/>
                <w:sz w:val="24"/>
                <w:szCs w:val="24"/>
              </w:rPr>
              <w:t>thanh-luu.ha@bwit.fr</w:t>
            </w:r>
          </w:p>
        </w:tc>
        <w:tc>
          <w:tcPr>
            <w:tcW w:w="5528" w:type="dxa"/>
            <w:tcMar>
              <w:top w:w="100" w:type="dxa"/>
              <w:left w:w="70" w:type="dxa"/>
              <w:bottom w:w="100" w:type="dxa"/>
              <w:right w:w="70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78257F">
              <w:rPr>
                <w:rFonts w:asciiTheme="minorHAnsi" w:hAnsiTheme="minorHAnsi" w:cstheme="minorHAnsi"/>
                <w:sz w:val="24"/>
                <w:szCs w:val="24"/>
              </w:rPr>
              <w:t>Nom : MARTINS</w:t>
            </w:r>
          </w:p>
          <w:p w:rsidR="004F1C0F" w:rsidRPr="0078257F" w:rsidRDefault="004F1C0F" w:rsidP="004A1CA5">
            <w:pPr>
              <w:pStyle w:val="PrformatHTML"/>
              <w:rPr>
                <w:rFonts w:asciiTheme="minorHAnsi" w:hAnsiTheme="minorHAnsi" w:cstheme="minorHAnsi"/>
                <w:sz w:val="24"/>
                <w:szCs w:val="24"/>
              </w:rPr>
            </w:pPr>
            <w:r w:rsidRPr="0078257F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Prénom : </w:t>
            </w:r>
            <w:r w:rsidRPr="0078257F">
              <w:rPr>
                <w:rFonts w:asciiTheme="minorHAnsi" w:hAnsiTheme="minorHAnsi" w:cstheme="minorHAnsi"/>
                <w:sz w:val="24"/>
                <w:szCs w:val="24"/>
              </w:rPr>
              <w:t>Philippe</w:t>
            </w:r>
          </w:p>
          <w:p w:rsidR="004F1C0F" w:rsidRPr="0078257F" w:rsidRDefault="004F1C0F" w:rsidP="004A1CA5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78257F">
              <w:rPr>
                <w:rFonts w:asciiTheme="minorHAnsi" w:hAnsiTheme="minorHAnsi" w:cstheme="minorHAnsi"/>
                <w:sz w:val="24"/>
                <w:szCs w:val="24"/>
              </w:rPr>
              <w:t>Téléphone : +33 (0)1 45 81 73 14</w:t>
            </w:r>
          </w:p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78257F">
              <w:rPr>
                <w:rFonts w:asciiTheme="minorHAnsi" w:hAnsiTheme="minorHAnsi" w:cstheme="minorHAnsi"/>
                <w:sz w:val="24"/>
                <w:szCs w:val="24"/>
              </w:rPr>
              <w:t xml:space="preserve">E-mail : </w:t>
            </w:r>
            <w:r w:rsidRPr="0078257F">
              <w:rPr>
                <w:rStyle w:val="go"/>
                <w:rFonts w:asciiTheme="minorHAnsi" w:hAnsiTheme="minorHAnsi" w:cstheme="minorHAnsi"/>
                <w:sz w:val="24"/>
                <w:szCs w:val="24"/>
              </w:rPr>
              <w:t>philippe.martins@telecom-paristech.fr</w:t>
            </w:r>
          </w:p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</w:tbl>
    <w:p w:rsidR="004F1C0F" w:rsidRDefault="004F1C0F"/>
    <w:p w:rsidR="004F1C0F" w:rsidRDefault="004F1C0F">
      <w:pPr>
        <w:spacing w:after="200" w:line="276" w:lineRule="auto"/>
      </w:pPr>
      <w:r>
        <w:br w:type="page"/>
      </w:r>
    </w:p>
    <w:p w:rsidR="004F1C0F" w:rsidRDefault="004F1C0F">
      <w:pPr>
        <w:spacing w:after="200" w:line="276" w:lineRule="auto"/>
      </w:pPr>
    </w:p>
    <w:tbl>
      <w:tblPr>
        <w:tblW w:w="10064" w:type="dxa"/>
        <w:tblInd w:w="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46"/>
        <w:gridCol w:w="2977"/>
        <w:gridCol w:w="283"/>
        <w:gridCol w:w="1574"/>
        <w:gridCol w:w="2537"/>
        <w:gridCol w:w="1147"/>
      </w:tblGrid>
      <w:tr w:rsidR="00603F7C" w:rsidRPr="0078257F" w:rsidTr="00981245">
        <w:tc>
          <w:tcPr>
            <w:tcW w:w="4523" w:type="dxa"/>
            <w:gridSpan w:val="2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603F7C" w:rsidRPr="0078257F" w:rsidRDefault="00603F7C" w:rsidP="004A1CA5">
            <w:pPr>
              <w:spacing w:after="200" w:line="276" w:lineRule="auto"/>
              <w:rPr>
                <w:rFonts w:asciiTheme="minorHAnsi" w:hAnsiTheme="minorHAnsi" w:cstheme="minorHAnsi"/>
              </w:rPr>
            </w:pPr>
            <w:r w:rsidRPr="0078257F">
              <w:rPr>
                <w:rFonts w:asciiTheme="minorHAnsi" w:hAnsiTheme="minorHAnsi" w:cstheme="minorHAnsi"/>
                <w:b/>
                <w:sz w:val="32"/>
              </w:rPr>
              <w:t>Rédaction</w:t>
            </w:r>
          </w:p>
        </w:tc>
        <w:tc>
          <w:tcPr>
            <w:tcW w:w="283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603F7C" w:rsidRPr="0078257F" w:rsidRDefault="00603F7C" w:rsidP="004A1CA5">
            <w:pPr>
              <w:tabs>
                <w:tab w:val="left" w:pos="6237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258" w:type="dxa"/>
            <w:gridSpan w:val="3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603F7C" w:rsidRPr="0078257F" w:rsidRDefault="00603F7C" w:rsidP="004A1CA5">
            <w:pPr>
              <w:spacing w:after="200" w:line="276" w:lineRule="auto"/>
              <w:rPr>
                <w:rFonts w:asciiTheme="minorHAnsi" w:hAnsiTheme="minorHAnsi" w:cstheme="minorHAnsi"/>
              </w:rPr>
            </w:pPr>
            <w:r w:rsidRPr="0078257F">
              <w:rPr>
                <w:rFonts w:asciiTheme="minorHAnsi" w:hAnsiTheme="minorHAnsi" w:cstheme="minorHAnsi"/>
                <w:b/>
                <w:sz w:val="32"/>
              </w:rPr>
              <w:t>Diffusion</w:t>
            </w:r>
          </w:p>
        </w:tc>
      </w:tr>
      <w:tr w:rsidR="004F1C0F" w:rsidRPr="0078257F" w:rsidTr="004A1CA5">
        <w:tc>
          <w:tcPr>
            <w:tcW w:w="1546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  <w:r w:rsidRPr="0078257F">
              <w:rPr>
                <w:rFonts w:asciiTheme="minorHAnsi" w:hAnsiTheme="minorHAnsi" w:cstheme="minorHAnsi"/>
                <w:sz w:val="24"/>
              </w:rPr>
              <w:t>Rédigé par :</w:t>
            </w:r>
          </w:p>
        </w:tc>
        <w:tc>
          <w:tcPr>
            <w:tcW w:w="2977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rPr>
                <w:rFonts w:asciiTheme="minorHAnsi" w:hAnsiTheme="minorHAnsi" w:cstheme="minorHAnsi"/>
              </w:rPr>
            </w:pPr>
            <w:r w:rsidRPr="0078257F">
              <w:rPr>
                <w:rFonts w:asciiTheme="minorHAnsi" w:hAnsiTheme="minorHAnsi" w:cstheme="minorHAnsi"/>
                <w:b/>
                <w:sz w:val="24"/>
              </w:rPr>
              <w:t xml:space="preserve"> Equipe Projet</w:t>
            </w:r>
          </w:p>
        </w:tc>
        <w:tc>
          <w:tcPr>
            <w:tcW w:w="283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74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center"/>
              <w:rPr>
                <w:rFonts w:asciiTheme="minorHAnsi" w:hAnsiTheme="minorHAnsi" w:cstheme="minorHAnsi"/>
              </w:rPr>
            </w:pPr>
            <w:r w:rsidRPr="0078257F">
              <w:rPr>
                <w:rFonts w:asciiTheme="minorHAnsi" w:hAnsiTheme="minorHAnsi" w:cstheme="minorHAnsi"/>
                <w:b/>
                <w:sz w:val="24"/>
              </w:rPr>
              <w:t>Société</w:t>
            </w:r>
          </w:p>
        </w:tc>
        <w:tc>
          <w:tcPr>
            <w:tcW w:w="2537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center"/>
              <w:rPr>
                <w:rFonts w:asciiTheme="minorHAnsi" w:hAnsiTheme="minorHAnsi" w:cstheme="minorHAnsi"/>
              </w:rPr>
            </w:pPr>
            <w:r w:rsidRPr="0078257F">
              <w:rPr>
                <w:rFonts w:asciiTheme="minorHAnsi" w:hAnsiTheme="minorHAnsi" w:cstheme="minorHAnsi"/>
                <w:b/>
                <w:sz w:val="24"/>
              </w:rPr>
              <w:t>Destinataires</w:t>
            </w:r>
          </w:p>
        </w:tc>
        <w:tc>
          <w:tcPr>
            <w:tcW w:w="1147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center"/>
              <w:rPr>
                <w:rFonts w:asciiTheme="minorHAnsi" w:hAnsiTheme="minorHAnsi" w:cstheme="minorHAnsi"/>
              </w:rPr>
            </w:pPr>
            <w:r w:rsidRPr="0078257F">
              <w:rPr>
                <w:rFonts w:asciiTheme="minorHAnsi" w:hAnsiTheme="minorHAnsi" w:cstheme="minorHAnsi"/>
                <w:b/>
                <w:sz w:val="24"/>
              </w:rPr>
              <w:t>Nb</w:t>
            </w:r>
          </w:p>
        </w:tc>
      </w:tr>
      <w:tr w:rsidR="004F1C0F" w:rsidRPr="0078257F" w:rsidTr="004A1CA5">
        <w:tc>
          <w:tcPr>
            <w:tcW w:w="1546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right"/>
              <w:rPr>
                <w:rFonts w:asciiTheme="minorHAnsi" w:hAnsiTheme="minorHAnsi" w:cstheme="minorHAnsi"/>
              </w:rPr>
            </w:pPr>
            <w:r w:rsidRPr="0078257F">
              <w:rPr>
                <w:rFonts w:asciiTheme="minorHAnsi" w:hAnsiTheme="minorHAnsi" w:cstheme="minorHAnsi"/>
                <w:sz w:val="24"/>
              </w:rPr>
              <w:t>Date</w:t>
            </w:r>
          </w:p>
        </w:tc>
        <w:tc>
          <w:tcPr>
            <w:tcW w:w="2977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  <w:r w:rsidRPr="0078257F">
              <w:rPr>
                <w:rFonts w:asciiTheme="minorHAnsi" w:hAnsiTheme="minorHAnsi" w:cstheme="minorHAnsi"/>
                <w:sz w:val="24"/>
              </w:rPr>
              <w:t>21/02/2013</w:t>
            </w:r>
          </w:p>
        </w:tc>
        <w:tc>
          <w:tcPr>
            <w:tcW w:w="283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74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  <w:r w:rsidRPr="0078257F">
              <w:rPr>
                <w:rFonts w:asciiTheme="minorHAnsi" w:hAnsiTheme="minorHAnsi" w:cstheme="minorHAnsi"/>
                <w:sz w:val="24"/>
              </w:rPr>
              <w:t>BWIT</w:t>
            </w:r>
          </w:p>
        </w:tc>
        <w:tc>
          <w:tcPr>
            <w:tcW w:w="2537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47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  <w:r w:rsidRPr="0078257F">
              <w:rPr>
                <w:rFonts w:asciiTheme="minorHAnsi" w:hAnsiTheme="minorHAnsi" w:cstheme="minorHAnsi"/>
                <w:sz w:val="24"/>
              </w:rPr>
              <w:t>1</w:t>
            </w:r>
          </w:p>
        </w:tc>
      </w:tr>
      <w:tr w:rsidR="004F1C0F" w:rsidRPr="0078257F" w:rsidTr="004A1CA5">
        <w:tc>
          <w:tcPr>
            <w:tcW w:w="1546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right"/>
              <w:rPr>
                <w:rFonts w:asciiTheme="minorHAnsi" w:hAnsiTheme="minorHAnsi" w:cstheme="minorHAnsi"/>
              </w:rPr>
            </w:pPr>
            <w:r w:rsidRPr="0078257F">
              <w:rPr>
                <w:rFonts w:asciiTheme="minorHAnsi" w:hAnsiTheme="minorHAnsi" w:cstheme="minorHAnsi"/>
                <w:sz w:val="24"/>
              </w:rPr>
              <w:t>Visa</w:t>
            </w:r>
          </w:p>
        </w:tc>
        <w:tc>
          <w:tcPr>
            <w:tcW w:w="2977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3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74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537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47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  <w:tr w:rsidR="004F1C0F" w:rsidRPr="0078257F" w:rsidTr="004A1CA5">
        <w:tc>
          <w:tcPr>
            <w:tcW w:w="1546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  <w:r w:rsidRPr="0078257F">
              <w:rPr>
                <w:rFonts w:asciiTheme="minorHAnsi" w:hAnsiTheme="minorHAnsi" w:cstheme="minorHAnsi"/>
                <w:sz w:val="24"/>
              </w:rPr>
              <w:t>Vérifié par :</w:t>
            </w:r>
          </w:p>
        </w:tc>
        <w:tc>
          <w:tcPr>
            <w:tcW w:w="2977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74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537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47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  <w:tr w:rsidR="004F1C0F" w:rsidRPr="0078257F" w:rsidTr="004A1CA5">
        <w:tc>
          <w:tcPr>
            <w:tcW w:w="1546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right"/>
              <w:rPr>
                <w:rFonts w:asciiTheme="minorHAnsi" w:hAnsiTheme="minorHAnsi" w:cstheme="minorHAnsi"/>
              </w:rPr>
            </w:pPr>
            <w:r w:rsidRPr="0078257F">
              <w:rPr>
                <w:rFonts w:asciiTheme="minorHAnsi" w:hAnsiTheme="minorHAnsi" w:cstheme="minorHAnsi"/>
                <w:sz w:val="24"/>
              </w:rPr>
              <w:t>Date</w:t>
            </w:r>
          </w:p>
        </w:tc>
        <w:tc>
          <w:tcPr>
            <w:tcW w:w="2977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3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74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537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47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  <w:tr w:rsidR="004F1C0F" w:rsidRPr="0078257F" w:rsidTr="004A1CA5">
        <w:tc>
          <w:tcPr>
            <w:tcW w:w="1546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right"/>
              <w:rPr>
                <w:rFonts w:asciiTheme="minorHAnsi" w:hAnsiTheme="minorHAnsi" w:cstheme="minorHAnsi"/>
              </w:rPr>
            </w:pPr>
            <w:r w:rsidRPr="0078257F">
              <w:rPr>
                <w:rFonts w:asciiTheme="minorHAnsi" w:hAnsiTheme="minorHAnsi" w:cstheme="minorHAnsi"/>
                <w:sz w:val="24"/>
              </w:rPr>
              <w:t>Visa</w:t>
            </w:r>
          </w:p>
        </w:tc>
        <w:tc>
          <w:tcPr>
            <w:tcW w:w="2977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3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74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537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47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  <w:tr w:rsidR="004F1C0F" w:rsidRPr="0078257F" w:rsidTr="004A1CA5">
        <w:tc>
          <w:tcPr>
            <w:tcW w:w="1546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  <w:r w:rsidRPr="0078257F">
              <w:rPr>
                <w:rFonts w:asciiTheme="minorHAnsi" w:hAnsiTheme="minorHAnsi" w:cstheme="minorHAnsi"/>
                <w:sz w:val="24"/>
              </w:rPr>
              <w:t>Approuvé par :</w:t>
            </w:r>
          </w:p>
        </w:tc>
        <w:tc>
          <w:tcPr>
            <w:tcW w:w="2977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74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537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47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  <w:tr w:rsidR="004F1C0F" w:rsidRPr="0078257F" w:rsidTr="004A1CA5">
        <w:tc>
          <w:tcPr>
            <w:tcW w:w="1546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right"/>
              <w:rPr>
                <w:rFonts w:asciiTheme="minorHAnsi" w:hAnsiTheme="minorHAnsi" w:cstheme="minorHAnsi"/>
              </w:rPr>
            </w:pPr>
            <w:r w:rsidRPr="0078257F">
              <w:rPr>
                <w:rFonts w:asciiTheme="minorHAnsi" w:hAnsiTheme="minorHAnsi" w:cstheme="minorHAnsi"/>
                <w:sz w:val="24"/>
              </w:rPr>
              <w:t>Date</w:t>
            </w:r>
          </w:p>
        </w:tc>
        <w:tc>
          <w:tcPr>
            <w:tcW w:w="2977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3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74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537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47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  <w:tr w:rsidR="004F1C0F" w:rsidRPr="0078257F" w:rsidTr="004A1CA5">
        <w:tc>
          <w:tcPr>
            <w:tcW w:w="1546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right"/>
              <w:rPr>
                <w:rFonts w:asciiTheme="minorHAnsi" w:hAnsiTheme="minorHAnsi" w:cstheme="minorHAnsi"/>
              </w:rPr>
            </w:pPr>
            <w:r w:rsidRPr="0078257F">
              <w:rPr>
                <w:rFonts w:asciiTheme="minorHAnsi" w:hAnsiTheme="minorHAnsi" w:cstheme="minorHAnsi"/>
                <w:sz w:val="24"/>
              </w:rPr>
              <w:t>Visa</w:t>
            </w:r>
          </w:p>
        </w:tc>
        <w:tc>
          <w:tcPr>
            <w:tcW w:w="2977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3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74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537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47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  <w:tr w:rsidR="004F1C0F" w:rsidRPr="0078257F" w:rsidTr="004A1CA5">
        <w:tc>
          <w:tcPr>
            <w:tcW w:w="1546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  <w:r w:rsidRPr="0078257F">
              <w:rPr>
                <w:rFonts w:asciiTheme="minorHAnsi" w:hAnsiTheme="minorHAnsi" w:cstheme="minorHAnsi"/>
                <w:sz w:val="24"/>
              </w:rPr>
              <w:t>Approuvé par :</w:t>
            </w:r>
          </w:p>
        </w:tc>
        <w:tc>
          <w:tcPr>
            <w:tcW w:w="2977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74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537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47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  <w:tr w:rsidR="004F1C0F" w:rsidRPr="0078257F" w:rsidTr="004A1CA5">
        <w:tc>
          <w:tcPr>
            <w:tcW w:w="1546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right"/>
              <w:rPr>
                <w:rFonts w:asciiTheme="minorHAnsi" w:hAnsiTheme="minorHAnsi" w:cstheme="minorHAnsi"/>
              </w:rPr>
            </w:pPr>
            <w:r w:rsidRPr="0078257F">
              <w:rPr>
                <w:rFonts w:asciiTheme="minorHAnsi" w:hAnsiTheme="minorHAnsi" w:cstheme="minorHAnsi"/>
                <w:sz w:val="24"/>
              </w:rPr>
              <w:t>Date</w:t>
            </w:r>
          </w:p>
        </w:tc>
        <w:tc>
          <w:tcPr>
            <w:tcW w:w="2977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3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74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537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47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  <w:tr w:rsidR="004F1C0F" w:rsidRPr="0078257F" w:rsidTr="004A1CA5">
        <w:tc>
          <w:tcPr>
            <w:tcW w:w="1546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right"/>
              <w:rPr>
                <w:rFonts w:asciiTheme="minorHAnsi" w:hAnsiTheme="minorHAnsi" w:cstheme="minorHAnsi"/>
              </w:rPr>
            </w:pPr>
            <w:r w:rsidRPr="0078257F">
              <w:rPr>
                <w:rFonts w:asciiTheme="minorHAnsi" w:hAnsiTheme="minorHAnsi" w:cstheme="minorHAnsi"/>
                <w:sz w:val="24"/>
              </w:rPr>
              <w:t>Visa</w:t>
            </w:r>
          </w:p>
        </w:tc>
        <w:tc>
          <w:tcPr>
            <w:tcW w:w="2977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3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74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537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47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  <w:tr w:rsidR="004F1C0F" w:rsidRPr="0078257F" w:rsidTr="004A1CA5">
        <w:tc>
          <w:tcPr>
            <w:tcW w:w="1546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  <w:r w:rsidRPr="0078257F">
              <w:rPr>
                <w:rFonts w:asciiTheme="minorHAnsi" w:hAnsiTheme="minorHAnsi" w:cstheme="minorHAnsi"/>
                <w:sz w:val="24"/>
              </w:rPr>
              <w:t>Autorisé par :</w:t>
            </w:r>
          </w:p>
        </w:tc>
        <w:tc>
          <w:tcPr>
            <w:tcW w:w="2977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74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537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47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  <w:tr w:rsidR="004F1C0F" w:rsidRPr="0078257F" w:rsidTr="004A1CA5">
        <w:tc>
          <w:tcPr>
            <w:tcW w:w="1546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right"/>
              <w:rPr>
                <w:rFonts w:asciiTheme="minorHAnsi" w:hAnsiTheme="minorHAnsi" w:cstheme="minorHAnsi"/>
              </w:rPr>
            </w:pPr>
            <w:r w:rsidRPr="0078257F">
              <w:rPr>
                <w:rFonts w:asciiTheme="minorHAnsi" w:hAnsiTheme="minorHAnsi" w:cstheme="minorHAnsi"/>
                <w:sz w:val="24"/>
              </w:rPr>
              <w:t>Date</w:t>
            </w:r>
          </w:p>
        </w:tc>
        <w:tc>
          <w:tcPr>
            <w:tcW w:w="2977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3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74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537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47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  <w:tr w:rsidR="004F1C0F" w:rsidRPr="0078257F" w:rsidTr="004A1CA5">
        <w:tc>
          <w:tcPr>
            <w:tcW w:w="1546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right"/>
              <w:rPr>
                <w:rFonts w:asciiTheme="minorHAnsi" w:hAnsiTheme="minorHAnsi" w:cstheme="minorHAnsi"/>
              </w:rPr>
            </w:pPr>
            <w:r w:rsidRPr="0078257F">
              <w:rPr>
                <w:rFonts w:asciiTheme="minorHAnsi" w:hAnsiTheme="minorHAnsi" w:cstheme="minorHAnsi"/>
                <w:sz w:val="24"/>
              </w:rPr>
              <w:t>Visa</w:t>
            </w:r>
          </w:p>
        </w:tc>
        <w:tc>
          <w:tcPr>
            <w:tcW w:w="2977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3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74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537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47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4F1C0F" w:rsidRPr="0078257F" w:rsidRDefault="004F1C0F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</w:tbl>
    <w:p w:rsidR="00603F7C" w:rsidRPr="0078257F" w:rsidRDefault="00603F7C">
      <w:pPr>
        <w:rPr>
          <w:rFonts w:asciiTheme="minorHAnsi" w:hAnsiTheme="minorHAnsi" w:cstheme="minorHAnsi"/>
        </w:rPr>
      </w:pPr>
    </w:p>
    <w:p w:rsidR="00603F7C" w:rsidRPr="0078257F" w:rsidRDefault="00603F7C">
      <w:pPr>
        <w:spacing w:after="200" w:line="276" w:lineRule="auto"/>
        <w:rPr>
          <w:rFonts w:asciiTheme="minorHAnsi" w:hAnsiTheme="minorHAnsi" w:cstheme="minorHAnsi"/>
        </w:rPr>
      </w:pPr>
      <w:r w:rsidRPr="0078257F">
        <w:rPr>
          <w:rFonts w:asciiTheme="minorHAnsi" w:hAnsiTheme="minorHAnsi" w:cstheme="minorHAnsi"/>
        </w:rPr>
        <w:br w:type="page"/>
      </w:r>
    </w:p>
    <w:p w:rsidR="00F64885" w:rsidRDefault="00F64885"/>
    <w:tbl>
      <w:tblPr>
        <w:tblW w:w="10065" w:type="dxa"/>
        <w:tblInd w:w="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3"/>
        <w:gridCol w:w="1276"/>
        <w:gridCol w:w="2409"/>
        <w:gridCol w:w="5387"/>
      </w:tblGrid>
      <w:tr w:rsidR="00F64885" w:rsidRPr="0078257F" w:rsidTr="008A198E">
        <w:tc>
          <w:tcPr>
            <w:tcW w:w="10065" w:type="dxa"/>
            <w:gridSpan w:val="4"/>
            <w:tcMar>
              <w:top w:w="100" w:type="dxa"/>
              <w:left w:w="39" w:type="dxa"/>
              <w:bottom w:w="100" w:type="dxa"/>
              <w:right w:w="39" w:type="dxa"/>
            </w:tcMar>
            <w:vAlign w:val="center"/>
          </w:tcPr>
          <w:p w:rsidR="00F64885" w:rsidRPr="0078257F" w:rsidRDefault="00F64885" w:rsidP="004A1CA5">
            <w:pPr>
              <w:spacing w:after="200" w:line="276" w:lineRule="auto"/>
              <w:rPr>
                <w:rFonts w:asciiTheme="minorHAnsi" w:hAnsiTheme="minorHAnsi" w:cstheme="minorHAnsi"/>
              </w:rPr>
            </w:pPr>
            <w:r w:rsidRPr="0078257F">
              <w:rPr>
                <w:rFonts w:asciiTheme="minorHAnsi" w:hAnsiTheme="minorHAnsi" w:cstheme="minorHAnsi"/>
              </w:rPr>
              <w:br w:type="page"/>
            </w:r>
            <w:r w:rsidRPr="0078257F">
              <w:rPr>
                <w:rFonts w:asciiTheme="minorHAnsi" w:hAnsiTheme="minorHAnsi" w:cstheme="minorHAnsi"/>
              </w:rPr>
              <w:br w:type="page"/>
            </w:r>
            <w:r w:rsidRPr="0078257F">
              <w:rPr>
                <w:rFonts w:asciiTheme="minorHAnsi" w:hAnsiTheme="minorHAnsi" w:cstheme="minorHAnsi"/>
                <w:b/>
                <w:sz w:val="32"/>
              </w:rPr>
              <w:t>Evolutions du Document</w:t>
            </w:r>
          </w:p>
        </w:tc>
      </w:tr>
      <w:tr w:rsidR="00F64885" w:rsidRPr="0078257F" w:rsidTr="004A1CA5">
        <w:tc>
          <w:tcPr>
            <w:tcW w:w="993" w:type="dxa"/>
            <w:tcMar>
              <w:top w:w="100" w:type="dxa"/>
              <w:left w:w="39" w:type="dxa"/>
              <w:bottom w:w="100" w:type="dxa"/>
              <w:right w:w="39" w:type="dxa"/>
            </w:tcMar>
            <w:vAlign w:val="center"/>
          </w:tcPr>
          <w:p w:rsidR="00F64885" w:rsidRPr="0078257F" w:rsidRDefault="00F64885" w:rsidP="004A1CA5">
            <w:pPr>
              <w:tabs>
                <w:tab w:val="left" w:pos="6237"/>
              </w:tabs>
              <w:jc w:val="center"/>
              <w:rPr>
                <w:rFonts w:asciiTheme="minorHAnsi" w:hAnsiTheme="minorHAnsi" w:cstheme="minorHAnsi"/>
              </w:rPr>
            </w:pPr>
            <w:r w:rsidRPr="0078257F">
              <w:rPr>
                <w:rFonts w:asciiTheme="minorHAnsi" w:hAnsiTheme="minorHAnsi" w:cstheme="minorHAnsi"/>
                <w:b/>
                <w:sz w:val="24"/>
              </w:rPr>
              <w:t>Version</w:t>
            </w:r>
          </w:p>
        </w:tc>
        <w:tc>
          <w:tcPr>
            <w:tcW w:w="1276" w:type="dxa"/>
            <w:tcMar>
              <w:top w:w="100" w:type="dxa"/>
              <w:left w:w="39" w:type="dxa"/>
              <w:bottom w:w="100" w:type="dxa"/>
              <w:right w:w="39" w:type="dxa"/>
            </w:tcMar>
            <w:vAlign w:val="center"/>
          </w:tcPr>
          <w:p w:rsidR="00F64885" w:rsidRPr="0078257F" w:rsidRDefault="00F64885" w:rsidP="004A1CA5">
            <w:pPr>
              <w:tabs>
                <w:tab w:val="left" w:pos="6237"/>
              </w:tabs>
              <w:jc w:val="center"/>
              <w:rPr>
                <w:rFonts w:asciiTheme="minorHAnsi" w:hAnsiTheme="minorHAnsi" w:cstheme="minorHAnsi"/>
              </w:rPr>
            </w:pPr>
            <w:r w:rsidRPr="0078257F">
              <w:rPr>
                <w:rFonts w:asciiTheme="minorHAnsi" w:hAnsiTheme="minorHAnsi" w:cstheme="minorHAnsi"/>
                <w:b/>
                <w:sz w:val="24"/>
              </w:rPr>
              <w:t>Date</w:t>
            </w:r>
          </w:p>
        </w:tc>
        <w:tc>
          <w:tcPr>
            <w:tcW w:w="2409" w:type="dxa"/>
            <w:tcMar>
              <w:top w:w="100" w:type="dxa"/>
              <w:left w:w="39" w:type="dxa"/>
              <w:bottom w:w="100" w:type="dxa"/>
              <w:right w:w="39" w:type="dxa"/>
            </w:tcMar>
            <w:vAlign w:val="center"/>
          </w:tcPr>
          <w:p w:rsidR="00F64885" w:rsidRPr="0078257F" w:rsidRDefault="00F64885" w:rsidP="004A1CA5">
            <w:pPr>
              <w:tabs>
                <w:tab w:val="left" w:pos="6237"/>
              </w:tabs>
              <w:jc w:val="center"/>
              <w:rPr>
                <w:rFonts w:asciiTheme="minorHAnsi" w:hAnsiTheme="minorHAnsi" w:cstheme="minorHAnsi"/>
              </w:rPr>
            </w:pPr>
            <w:r w:rsidRPr="0078257F">
              <w:rPr>
                <w:rFonts w:asciiTheme="minorHAnsi" w:hAnsiTheme="minorHAnsi" w:cstheme="minorHAnsi"/>
                <w:b/>
                <w:sz w:val="24"/>
              </w:rPr>
              <w:t>§ modifiés</w:t>
            </w:r>
          </w:p>
        </w:tc>
        <w:tc>
          <w:tcPr>
            <w:tcW w:w="5387" w:type="dxa"/>
            <w:tcMar>
              <w:top w:w="100" w:type="dxa"/>
              <w:left w:w="39" w:type="dxa"/>
              <w:bottom w:w="100" w:type="dxa"/>
              <w:right w:w="39" w:type="dxa"/>
            </w:tcMar>
            <w:vAlign w:val="center"/>
          </w:tcPr>
          <w:p w:rsidR="00F64885" w:rsidRPr="0078257F" w:rsidRDefault="00F64885" w:rsidP="004A1CA5">
            <w:pPr>
              <w:tabs>
                <w:tab w:val="left" w:pos="6237"/>
              </w:tabs>
              <w:jc w:val="center"/>
              <w:rPr>
                <w:rFonts w:asciiTheme="minorHAnsi" w:hAnsiTheme="minorHAnsi" w:cstheme="minorHAnsi"/>
              </w:rPr>
            </w:pPr>
            <w:r w:rsidRPr="0078257F">
              <w:rPr>
                <w:rFonts w:asciiTheme="minorHAnsi" w:hAnsiTheme="minorHAnsi" w:cstheme="minorHAnsi"/>
                <w:b/>
                <w:sz w:val="24"/>
              </w:rPr>
              <w:t>Actions / Commentaires</w:t>
            </w:r>
          </w:p>
        </w:tc>
      </w:tr>
      <w:tr w:rsidR="00C61A26" w:rsidRPr="0078257F" w:rsidTr="004A1CA5">
        <w:tc>
          <w:tcPr>
            <w:tcW w:w="993" w:type="dxa"/>
            <w:tcMar>
              <w:top w:w="100" w:type="dxa"/>
              <w:left w:w="39" w:type="dxa"/>
              <w:bottom w:w="100" w:type="dxa"/>
              <w:right w:w="39" w:type="dxa"/>
            </w:tcMar>
            <w:vAlign w:val="center"/>
          </w:tcPr>
          <w:p w:rsidR="00C61A26" w:rsidRPr="0078257F" w:rsidRDefault="00C61A26" w:rsidP="004A1CA5">
            <w:pPr>
              <w:tabs>
                <w:tab w:val="left" w:pos="6237"/>
              </w:tabs>
              <w:jc w:val="center"/>
              <w:rPr>
                <w:rFonts w:asciiTheme="minorHAnsi" w:hAnsiTheme="minorHAnsi" w:cstheme="minorHAnsi"/>
              </w:rPr>
            </w:pPr>
            <w:r w:rsidRPr="0078257F">
              <w:rPr>
                <w:rFonts w:asciiTheme="minorHAnsi" w:hAnsiTheme="minorHAnsi" w:cstheme="minorHAnsi"/>
                <w:sz w:val="24"/>
              </w:rPr>
              <w:t>1.0</w:t>
            </w:r>
          </w:p>
        </w:tc>
        <w:tc>
          <w:tcPr>
            <w:tcW w:w="1276" w:type="dxa"/>
            <w:tcMar>
              <w:top w:w="100" w:type="dxa"/>
              <w:left w:w="39" w:type="dxa"/>
              <w:bottom w:w="100" w:type="dxa"/>
              <w:right w:w="39" w:type="dxa"/>
            </w:tcMar>
          </w:tcPr>
          <w:p w:rsidR="00C61A26" w:rsidRPr="0078257F" w:rsidRDefault="00C61A26" w:rsidP="004A1CA5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</w:rPr>
            </w:pPr>
            <w:r w:rsidRPr="0078257F">
              <w:rPr>
                <w:rFonts w:asciiTheme="minorHAnsi" w:hAnsiTheme="minorHAnsi" w:cstheme="minorHAnsi"/>
                <w:sz w:val="24"/>
              </w:rPr>
              <w:t>21/02/2013</w:t>
            </w:r>
          </w:p>
        </w:tc>
        <w:tc>
          <w:tcPr>
            <w:tcW w:w="2409" w:type="dxa"/>
            <w:tcMar>
              <w:top w:w="100" w:type="dxa"/>
              <w:left w:w="39" w:type="dxa"/>
              <w:bottom w:w="100" w:type="dxa"/>
              <w:right w:w="39" w:type="dxa"/>
            </w:tcMar>
            <w:vAlign w:val="center"/>
          </w:tcPr>
          <w:p w:rsidR="00C61A26" w:rsidRPr="006F4B7C" w:rsidRDefault="00C61A26" w:rsidP="00A61454">
            <w:pPr>
              <w:tabs>
                <w:tab w:val="left" w:pos="6237"/>
              </w:tabs>
              <w:jc w:val="center"/>
              <w:rPr>
                <w:rFonts w:asciiTheme="minorHAnsi" w:hAnsiTheme="minorHAnsi" w:cstheme="minorHAnsi"/>
                <w:sz w:val="24"/>
              </w:rPr>
            </w:pPr>
            <w:r w:rsidRPr="006F4B7C">
              <w:rPr>
                <w:rFonts w:asciiTheme="minorHAnsi" w:hAnsiTheme="minorHAnsi" w:cstheme="minorHAnsi"/>
                <w:sz w:val="24"/>
              </w:rPr>
              <w:t>Sefer Akbulut</w:t>
            </w:r>
          </w:p>
        </w:tc>
        <w:tc>
          <w:tcPr>
            <w:tcW w:w="5387" w:type="dxa"/>
            <w:tcMar>
              <w:top w:w="100" w:type="dxa"/>
              <w:left w:w="39" w:type="dxa"/>
              <w:bottom w:w="100" w:type="dxa"/>
              <w:right w:w="39" w:type="dxa"/>
            </w:tcMar>
            <w:vAlign w:val="center"/>
          </w:tcPr>
          <w:p w:rsidR="00C61A26" w:rsidRPr="0078257F" w:rsidRDefault="00C61A26" w:rsidP="004A1CA5">
            <w:pPr>
              <w:tabs>
                <w:tab w:val="left" w:pos="6237"/>
              </w:tabs>
              <w:rPr>
                <w:rFonts w:asciiTheme="minorHAnsi" w:hAnsiTheme="minorHAnsi" w:cstheme="minorHAnsi"/>
              </w:rPr>
            </w:pPr>
            <w:r w:rsidRPr="0078257F">
              <w:rPr>
                <w:rFonts w:asciiTheme="minorHAnsi" w:hAnsiTheme="minorHAnsi" w:cstheme="minorHAnsi"/>
                <w:sz w:val="24"/>
              </w:rPr>
              <w:t>Création</w:t>
            </w:r>
          </w:p>
        </w:tc>
      </w:tr>
      <w:tr w:rsidR="00F64885" w:rsidRPr="0078257F" w:rsidTr="004A1CA5">
        <w:tc>
          <w:tcPr>
            <w:tcW w:w="993" w:type="dxa"/>
            <w:tcMar>
              <w:top w:w="100" w:type="dxa"/>
              <w:left w:w="39" w:type="dxa"/>
              <w:bottom w:w="100" w:type="dxa"/>
              <w:right w:w="39" w:type="dxa"/>
            </w:tcMar>
            <w:vAlign w:val="center"/>
          </w:tcPr>
          <w:p w:rsidR="00F64885" w:rsidRPr="006F4B7C" w:rsidRDefault="001A5ED4" w:rsidP="004A1CA5">
            <w:pPr>
              <w:tabs>
                <w:tab w:val="left" w:pos="6237"/>
              </w:tabs>
              <w:jc w:val="center"/>
              <w:rPr>
                <w:rFonts w:asciiTheme="minorHAnsi" w:hAnsiTheme="minorHAnsi" w:cstheme="minorHAnsi"/>
                <w:sz w:val="24"/>
              </w:rPr>
            </w:pPr>
            <w:r w:rsidRPr="006F4B7C">
              <w:rPr>
                <w:rFonts w:asciiTheme="minorHAnsi" w:hAnsiTheme="minorHAnsi" w:cstheme="minorHAnsi"/>
                <w:sz w:val="24"/>
              </w:rPr>
              <w:t>1.1</w:t>
            </w:r>
          </w:p>
        </w:tc>
        <w:tc>
          <w:tcPr>
            <w:tcW w:w="1276" w:type="dxa"/>
            <w:tcMar>
              <w:top w:w="100" w:type="dxa"/>
              <w:left w:w="39" w:type="dxa"/>
              <w:bottom w:w="100" w:type="dxa"/>
              <w:right w:w="39" w:type="dxa"/>
            </w:tcMar>
            <w:vAlign w:val="center"/>
          </w:tcPr>
          <w:p w:rsidR="00F64885" w:rsidRPr="006F4B7C" w:rsidRDefault="00E035BE" w:rsidP="006F4B7C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  <w:sz w:val="24"/>
              </w:rPr>
            </w:pPr>
            <w:r w:rsidRPr="006F4B7C">
              <w:rPr>
                <w:rFonts w:asciiTheme="minorHAnsi" w:hAnsiTheme="minorHAnsi" w:cstheme="minorHAnsi"/>
                <w:sz w:val="24"/>
              </w:rPr>
              <w:t>07/03/2013</w:t>
            </w:r>
          </w:p>
        </w:tc>
        <w:tc>
          <w:tcPr>
            <w:tcW w:w="2409" w:type="dxa"/>
            <w:tcMar>
              <w:top w:w="100" w:type="dxa"/>
              <w:left w:w="39" w:type="dxa"/>
              <w:bottom w:w="100" w:type="dxa"/>
              <w:right w:w="39" w:type="dxa"/>
            </w:tcMar>
            <w:vAlign w:val="center"/>
          </w:tcPr>
          <w:p w:rsidR="00F64885" w:rsidRPr="006F4B7C" w:rsidRDefault="001A5ED4" w:rsidP="004A1CA5">
            <w:pPr>
              <w:tabs>
                <w:tab w:val="left" w:pos="6237"/>
              </w:tabs>
              <w:jc w:val="center"/>
              <w:rPr>
                <w:rFonts w:asciiTheme="minorHAnsi" w:hAnsiTheme="minorHAnsi" w:cstheme="minorHAnsi"/>
                <w:sz w:val="24"/>
              </w:rPr>
            </w:pPr>
            <w:r w:rsidRPr="006F4B7C">
              <w:rPr>
                <w:rFonts w:asciiTheme="minorHAnsi" w:hAnsiTheme="minorHAnsi" w:cstheme="minorHAnsi"/>
                <w:sz w:val="24"/>
              </w:rPr>
              <w:t>Sefer Akbulut</w:t>
            </w:r>
          </w:p>
        </w:tc>
        <w:tc>
          <w:tcPr>
            <w:tcW w:w="5387" w:type="dxa"/>
            <w:tcMar>
              <w:top w:w="100" w:type="dxa"/>
              <w:left w:w="39" w:type="dxa"/>
              <w:bottom w:w="100" w:type="dxa"/>
              <w:right w:w="39" w:type="dxa"/>
            </w:tcMar>
            <w:vAlign w:val="center"/>
          </w:tcPr>
          <w:p w:rsidR="00F64885" w:rsidRPr="006F4B7C" w:rsidRDefault="00E035BE" w:rsidP="00E035BE">
            <w:pPr>
              <w:tabs>
                <w:tab w:val="left" w:pos="6237"/>
              </w:tabs>
              <w:rPr>
                <w:rFonts w:asciiTheme="minorHAnsi" w:hAnsiTheme="minorHAnsi" w:cstheme="minorHAnsi"/>
                <w:sz w:val="24"/>
              </w:rPr>
            </w:pPr>
            <w:r w:rsidRPr="006F4B7C">
              <w:rPr>
                <w:rFonts w:asciiTheme="minorHAnsi" w:hAnsiTheme="minorHAnsi" w:cstheme="minorHAnsi"/>
                <w:sz w:val="24"/>
              </w:rPr>
              <w:t>Relecture / Ajout du périmètre du projet.</w:t>
            </w:r>
          </w:p>
        </w:tc>
      </w:tr>
      <w:tr w:rsidR="00F64885" w:rsidRPr="0078257F" w:rsidTr="004A1CA5">
        <w:tc>
          <w:tcPr>
            <w:tcW w:w="993" w:type="dxa"/>
            <w:tcMar>
              <w:top w:w="100" w:type="dxa"/>
              <w:left w:w="39" w:type="dxa"/>
              <w:bottom w:w="100" w:type="dxa"/>
              <w:right w:w="39" w:type="dxa"/>
            </w:tcMar>
            <w:vAlign w:val="center"/>
          </w:tcPr>
          <w:p w:rsidR="00F64885" w:rsidRPr="006F4B7C" w:rsidRDefault="001A5ED4" w:rsidP="004A1CA5">
            <w:pPr>
              <w:tabs>
                <w:tab w:val="left" w:pos="6237"/>
              </w:tabs>
              <w:jc w:val="center"/>
              <w:rPr>
                <w:rFonts w:asciiTheme="minorHAnsi" w:hAnsiTheme="minorHAnsi" w:cstheme="minorHAnsi"/>
                <w:sz w:val="24"/>
              </w:rPr>
            </w:pPr>
            <w:r w:rsidRPr="006F4B7C">
              <w:rPr>
                <w:rFonts w:asciiTheme="minorHAnsi" w:hAnsiTheme="minorHAnsi" w:cstheme="minorHAnsi"/>
                <w:sz w:val="24"/>
              </w:rPr>
              <w:t>1.2</w:t>
            </w:r>
          </w:p>
        </w:tc>
        <w:tc>
          <w:tcPr>
            <w:tcW w:w="1276" w:type="dxa"/>
            <w:tcMar>
              <w:top w:w="100" w:type="dxa"/>
              <w:left w:w="39" w:type="dxa"/>
              <w:bottom w:w="100" w:type="dxa"/>
              <w:right w:w="39" w:type="dxa"/>
            </w:tcMar>
            <w:vAlign w:val="center"/>
          </w:tcPr>
          <w:p w:rsidR="00F64885" w:rsidRPr="006F4B7C" w:rsidRDefault="001A5ED4" w:rsidP="006F4B7C">
            <w:pPr>
              <w:tabs>
                <w:tab w:val="left" w:pos="6237"/>
              </w:tabs>
              <w:jc w:val="both"/>
              <w:rPr>
                <w:rFonts w:asciiTheme="minorHAnsi" w:hAnsiTheme="minorHAnsi" w:cstheme="minorHAnsi"/>
                <w:sz w:val="24"/>
              </w:rPr>
            </w:pPr>
            <w:r w:rsidRPr="006F4B7C">
              <w:rPr>
                <w:rFonts w:asciiTheme="minorHAnsi" w:hAnsiTheme="minorHAnsi" w:cstheme="minorHAnsi"/>
                <w:sz w:val="24"/>
              </w:rPr>
              <w:t>12/03/2013</w:t>
            </w:r>
          </w:p>
        </w:tc>
        <w:tc>
          <w:tcPr>
            <w:tcW w:w="2409" w:type="dxa"/>
            <w:tcMar>
              <w:top w:w="100" w:type="dxa"/>
              <w:left w:w="39" w:type="dxa"/>
              <w:bottom w:w="100" w:type="dxa"/>
              <w:right w:w="39" w:type="dxa"/>
            </w:tcMar>
            <w:vAlign w:val="center"/>
          </w:tcPr>
          <w:p w:rsidR="00F64885" w:rsidRPr="006F4B7C" w:rsidRDefault="001A5ED4" w:rsidP="004A1CA5">
            <w:pPr>
              <w:tabs>
                <w:tab w:val="left" w:pos="6237"/>
              </w:tabs>
              <w:jc w:val="center"/>
              <w:rPr>
                <w:rFonts w:asciiTheme="minorHAnsi" w:hAnsiTheme="minorHAnsi" w:cstheme="minorHAnsi"/>
                <w:sz w:val="24"/>
              </w:rPr>
            </w:pPr>
            <w:r w:rsidRPr="006F4B7C">
              <w:rPr>
                <w:rFonts w:asciiTheme="minorHAnsi" w:hAnsiTheme="minorHAnsi" w:cstheme="minorHAnsi"/>
                <w:sz w:val="24"/>
              </w:rPr>
              <w:t>Jérémy Cotinat</w:t>
            </w:r>
          </w:p>
        </w:tc>
        <w:tc>
          <w:tcPr>
            <w:tcW w:w="5387" w:type="dxa"/>
            <w:tcMar>
              <w:top w:w="100" w:type="dxa"/>
              <w:left w:w="39" w:type="dxa"/>
              <w:bottom w:w="100" w:type="dxa"/>
              <w:right w:w="39" w:type="dxa"/>
            </w:tcMar>
            <w:vAlign w:val="center"/>
          </w:tcPr>
          <w:p w:rsidR="00F64885" w:rsidRPr="006F4B7C" w:rsidRDefault="00E035BE" w:rsidP="004A1CA5">
            <w:pPr>
              <w:tabs>
                <w:tab w:val="left" w:pos="6237"/>
              </w:tabs>
              <w:rPr>
                <w:rFonts w:asciiTheme="minorHAnsi" w:hAnsiTheme="minorHAnsi" w:cstheme="minorHAnsi"/>
                <w:sz w:val="24"/>
              </w:rPr>
            </w:pPr>
            <w:r w:rsidRPr="006F4B7C">
              <w:rPr>
                <w:rFonts w:asciiTheme="minorHAnsi" w:hAnsiTheme="minorHAnsi" w:cstheme="minorHAnsi"/>
                <w:sz w:val="24"/>
              </w:rPr>
              <w:t xml:space="preserve">Relecture /Ajout de la partie intégration </w:t>
            </w:r>
            <w:r w:rsidR="007544A8" w:rsidRPr="006F4B7C">
              <w:rPr>
                <w:rFonts w:asciiTheme="minorHAnsi" w:hAnsiTheme="minorHAnsi" w:cstheme="minorHAnsi"/>
                <w:sz w:val="24"/>
              </w:rPr>
              <w:t>chez le client.</w:t>
            </w:r>
          </w:p>
        </w:tc>
      </w:tr>
      <w:tr w:rsidR="00F64885" w:rsidRPr="0078257F" w:rsidTr="004A1CA5">
        <w:tc>
          <w:tcPr>
            <w:tcW w:w="993" w:type="dxa"/>
            <w:tcMar>
              <w:top w:w="100" w:type="dxa"/>
              <w:left w:w="39" w:type="dxa"/>
              <w:bottom w:w="100" w:type="dxa"/>
              <w:right w:w="39" w:type="dxa"/>
            </w:tcMar>
            <w:vAlign w:val="center"/>
          </w:tcPr>
          <w:p w:rsidR="00F64885" w:rsidRPr="00CB1E45" w:rsidRDefault="00CB1E45" w:rsidP="004A1CA5">
            <w:pPr>
              <w:tabs>
                <w:tab w:val="left" w:pos="6237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B1E45">
              <w:rPr>
                <w:rFonts w:asciiTheme="minorHAnsi" w:hAnsiTheme="minorHAnsi" w:cstheme="minorHAnsi"/>
                <w:sz w:val="24"/>
                <w:szCs w:val="24"/>
              </w:rPr>
              <w:t>1.3</w:t>
            </w:r>
          </w:p>
        </w:tc>
        <w:tc>
          <w:tcPr>
            <w:tcW w:w="1276" w:type="dxa"/>
            <w:tcMar>
              <w:top w:w="100" w:type="dxa"/>
              <w:left w:w="39" w:type="dxa"/>
              <w:bottom w:w="100" w:type="dxa"/>
              <w:right w:w="39" w:type="dxa"/>
            </w:tcMar>
            <w:vAlign w:val="center"/>
          </w:tcPr>
          <w:p w:rsidR="00F64885" w:rsidRPr="00CB1E45" w:rsidRDefault="00CB1E45" w:rsidP="004A1CA5">
            <w:pPr>
              <w:tabs>
                <w:tab w:val="left" w:pos="6237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B1E45">
              <w:rPr>
                <w:rFonts w:asciiTheme="minorHAnsi" w:hAnsiTheme="minorHAnsi" w:cstheme="minorHAnsi"/>
                <w:sz w:val="24"/>
                <w:szCs w:val="24"/>
              </w:rPr>
              <w:t>12/03/</w:t>
            </w:r>
            <w:r w:rsidR="009D3E32">
              <w:rPr>
                <w:rFonts w:asciiTheme="minorHAnsi" w:hAnsiTheme="minorHAnsi" w:cstheme="minorHAnsi"/>
                <w:sz w:val="24"/>
                <w:szCs w:val="24"/>
              </w:rPr>
              <w:t>20</w:t>
            </w:r>
            <w:r w:rsidRPr="00CB1E45">
              <w:rPr>
                <w:rFonts w:asciiTheme="minorHAnsi" w:hAnsiTheme="minorHAnsi" w:cstheme="minorHAnsi"/>
                <w:sz w:val="24"/>
                <w:szCs w:val="24"/>
              </w:rPr>
              <w:t>13</w:t>
            </w:r>
          </w:p>
        </w:tc>
        <w:tc>
          <w:tcPr>
            <w:tcW w:w="2409" w:type="dxa"/>
            <w:tcMar>
              <w:top w:w="100" w:type="dxa"/>
              <w:left w:w="39" w:type="dxa"/>
              <w:bottom w:w="100" w:type="dxa"/>
              <w:right w:w="39" w:type="dxa"/>
            </w:tcMar>
            <w:vAlign w:val="center"/>
          </w:tcPr>
          <w:p w:rsidR="00F64885" w:rsidRPr="00CB1E45" w:rsidRDefault="00CB1E45" w:rsidP="004A1CA5">
            <w:pPr>
              <w:tabs>
                <w:tab w:val="left" w:pos="6237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B1E45">
              <w:rPr>
                <w:rFonts w:asciiTheme="minorHAnsi" w:hAnsiTheme="minorHAnsi" w:cstheme="minorHAnsi"/>
                <w:sz w:val="24"/>
                <w:szCs w:val="24"/>
              </w:rPr>
              <w:t>Namory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Keita</w:t>
            </w:r>
          </w:p>
        </w:tc>
        <w:tc>
          <w:tcPr>
            <w:tcW w:w="5387" w:type="dxa"/>
            <w:tcMar>
              <w:top w:w="100" w:type="dxa"/>
              <w:left w:w="39" w:type="dxa"/>
              <w:bottom w:w="100" w:type="dxa"/>
              <w:right w:w="39" w:type="dxa"/>
            </w:tcMar>
            <w:vAlign w:val="center"/>
          </w:tcPr>
          <w:p w:rsidR="00F64885" w:rsidRPr="00CB1E45" w:rsidRDefault="00CB1E45" w:rsidP="004A1CA5">
            <w:pPr>
              <w:tabs>
                <w:tab w:val="left" w:pos="6237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Relecture / Reformulation/ Ajout de la gestion des risques</w:t>
            </w:r>
          </w:p>
        </w:tc>
      </w:tr>
      <w:tr w:rsidR="00F64885" w:rsidRPr="0078257F" w:rsidTr="004A1CA5">
        <w:tc>
          <w:tcPr>
            <w:tcW w:w="993" w:type="dxa"/>
            <w:tcMar>
              <w:top w:w="100" w:type="dxa"/>
              <w:left w:w="39" w:type="dxa"/>
              <w:bottom w:w="100" w:type="dxa"/>
              <w:right w:w="39" w:type="dxa"/>
            </w:tcMar>
            <w:vAlign w:val="center"/>
          </w:tcPr>
          <w:p w:rsidR="00F64885" w:rsidRPr="0078257F" w:rsidRDefault="009A1501" w:rsidP="004A1CA5">
            <w:pPr>
              <w:tabs>
                <w:tab w:val="left" w:pos="6237"/>
              </w:tabs>
              <w:jc w:val="center"/>
              <w:rPr>
                <w:rFonts w:asciiTheme="minorHAnsi" w:hAnsiTheme="minorHAnsi" w:cstheme="minorHAnsi"/>
              </w:rPr>
            </w:pPr>
            <w:r w:rsidRPr="009D3E32">
              <w:rPr>
                <w:rFonts w:asciiTheme="minorHAnsi" w:hAnsiTheme="minorHAnsi" w:cstheme="minorHAnsi"/>
                <w:sz w:val="24"/>
              </w:rPr>
              <w:t>1.4</w:t>
            </w:r>
          </w:p>
        </w:tc>
        <w:tc>
          <w:tcPr>
            <w:tcW w:w="1276" w:type="dxa"/>
            <w:tcMar>
              <w:top w:w="100" w:type="dxa"/>
              <w:left w:w="39" w:type="dxa"/>
              <w:bottom w:w="100" w:type="dxa"/>
              <w:right w:w="39" w:type="dxa"/>
            </w:tcMar>
            <w:vAlign w:val="center"/>
          </w:tcPr>
          <w:p w:rsidR="00F64885" w:rsidRPr="009D3E32" w:rsidRDefault="009A1501" w:rsidP="009D3E32">
            <w:pPr>
              <w:tabs>
                <w:tab w:val="left" w:pos="6237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D3E32">
              <w:rPr>
                <w:rFonts w:asciiTheme="minorHAnsi" w:hAnsiTheme="minorHAnsi" w:cstheme="minorHAnsi"/>
                <w:sz w:val="24"/>
                <w:szCs w:val="24"/>
              </w:rPr>
              <w:t>18/03/</w:t>
            </w:r>
            <w:r w:rsidR="009D3E32">
              <w:rPr>
                <w:rFonts w:asciiTheme="minorHAnsi" w:hAnsiTheme="minorHAnsi" w:cstheme="minorHAnsi"/>
                <w:sz w:val="24"/>
                <w:szCs w:val="24"/>
              </w:rPr>
              <w:t>20</w:t>
            </w:r>
            <w:r w:rsidRPr="009D3E32">
              <w:rPr>
                <w:rFonts w:asciiTheme="minorHAnsi" w:hAnsiTheme="minorHAnsi" w:cstheme="minorHAnsi"/>
                <w:sz w:val="24"/>
                <w:szCs w:val="24"/>
              </w:rPr>
              <w:t>13</w:t>
            </w:r>
          </w:p>
        </w:tc>
        <w:tc>
          <w:tcPr>
            <w:tcW w:w="2409" w:type="dxa"/>
            <w:tcMar>
              <w:top w:w="100" w:type="dxa"/>
              <w:left w:w="39" w:type="dxa"/>
              <w:bottom w:w="100" w:type="dxa"/>
              <w:right w:w="39" w:type="dxa"/>
            </w:tcMar>
            <w:vAlign w:val="center"/>
          </w:tcPr>
          <w:p w:rsidR="00F64885" w:rsidRPr="0078257F" w:rsidRDefault="009A1501" w:rsidP="004A1CA5">
            <w:pPr>
              <w:tabs>
                <w:tab w:val="left" w:pos="6237"/>
              </w:tabs>
              <w:jc w:val="center"/>
              <w:rPr>
                <w:rFonts w:asciiTheme="minorHAnsi" w:hAnsiTheme="minorHAnsi" w:cstheme="minorHAnsi"/>
              </w:rPr>
            </w:pPr>
            <w:r w:rsidRPr="009D3E32">
              <w:rPr>
                <w:rFonts w:asciiTheme="minorHAnsi" w:hAnsiTheme="minorHAnsi" w:cstheme="minorHAnsi"/>
                <w:sz w:val="24"/>
                <w:szCs w:val="24"/>
              </w:rPr>
              <w:t>Jérémy Cotinat/Sefer Akbulut</w:t>
            </w:r>
          </w:p>
        </w:tc>
        <w:tc>
          <w:tcPr>
            <w:tcW w:w="5387" w:type="dxa"/>
            <w:tcMar>
              <w:top w:w="100" w:type="dxa"/>
              <w:left w:w="39" w:type="dxa"/>
              <w:bottom w:w="100" w:type="dxa"/>
              <w:right w:w="39" w:type="dxa"/>
            </w:tcMar>
            <w:vAlign w:val="center"/>
          </w:tcPr>
          <w:p w:rsidR="00F64885" w:rsidRPr="0078257F" w:rsidRDefault="009A1501" w:rsidP="004A1CA5">
            <w:pPr>
              <w:tabs>
                <w:tab w:val="left" w:pos="6237"/>
              </w:tabs>
              <w:rPr>
                <w:rFonts w:asciiTheme="minorHAnsi" w:hAnsiTheme="minorHAnsi" w:cstheme="minorHAnsi"/>
              </w:rPr>
            </w:pPr>
            <w:r w:rsidRPr="009D3E32">
              <w:rPr>
                <w:rFonts w:asciiTheme="minorHAnsi" w:hAnsiTheme="minorHAnsi" w:cstheme="minorHAnsi"/>
                <w:sz w:val="24"/>
                <w:szCs w:val="24"/>
              </w:rPr>
              <w:t>Relecture/ Correction</w:t>
            </w:r>
          </w:p>
        </w:tc>
      </w:tr>
      <w:tr w:rsidR="00F64885" w:rsidRPr="0078257F" w:rsidTr="004A1CA5">
        <w:tc>
          <w:tcPr>
            <w:tcW w:w="993" w:type="dxa"/>
            <w:tcMar>
              <w:top w:w="100" w:type="dxa"/>
              <w:left w:w="39" w:type="dxa"/>
              <w:bottom w:w="100" w:type="dxa"/>
              <w:right w:w="39" w:type="dxa"/>
            </w:tcMar>
            <w:vAlign w:val="center"/>
          </w:tcPr>
          <w:p w:rsidR="00F64885" w:rsidRPr="00CC7B38" w:rsidRDefault="005A6311" w:rsidP="004A1CA5">
            <w:pPr>
              <w:tabs>
                <w:tab w:val="left" w:pos="6237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C7B38">
              <w:rPr>
                <w:rFonts w:asciiTheme="minorHAnsi" w:hAnsiTheme="minorHAnsi" w:cstheme="minorHAnsi"/>
                <w:sz w:val="24"/>
                <w:szCs w:val="24"/>
              </w:rPr>
              <w:t>1.5</w:t>
            </w:r>
          </w:p>
        </w:tc>
        <w:tc>
          <w:tcPr>
            <w:tcW w:w="1276" w:type="dxa"/>
            <w:tcMar>
              <w:top w:w="100" w:type="dxa"/>
              <w:left w:w="39" w:type="dxa"/>
              <w:bottom w:w="100" w:type="dxa"/>
              <w:right w:w="39" w:type="dxa"/>
            </w:tcMar>
            <w:vAlign w:val="center"/>
          </w:tcPr>
          <w:p w:rsidR="00F64885" w:rsidRPr="00CC7B38" w:rsidRDefault="005A6311" w:rsidP="004A1CA5">
            <w:pPr>
              <w:tabs>
                <w:tab w:val="left" w:pos="6237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C7B38">
              <w:rPr>
                <w:rFonts w:asciiTheme="minorHAnsi" w:hAnsiTheme="minorHAnsi" w:cstheme="minorHAnsi"/>
                <w:sz w:val="24"/>
                <w:szCs w:val="24"/>
              </w:rPr>
              <w:t>21/05/2013</w:t>
            </w:r>
          </w:p>
        </w:tc>
        <w:tc>
          <w:tcPr>
            <w:tcW w:w="2409" w:type="dxa"/>
            <w:tcMar>
              <w:top w:w="100" w:type="dxa"/>
              <w:left w:w="39" w:type="dxa"/>
              <w:bottom w:w="100" w:type="dxa"/>
              <w:right w:w="39" w:type="dxa"/>
            </w:tcMar>
            <w:vAlign w:val="center"/>
          </w:tcPr>
          <w:p w:rsidR="00F64885" w:rsidRPr="00CC7B38" w:rsidRDefault="005A6311" w:rsidP="004A1CA5">
            <w:pPr>
              <w:tabs>
                <w:tab w:val="left" w:pos="6237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C7B38">
              <w:rPr>
                <w:rFonts w:asciiTheme="minorHAnsi" w:hAnsiTheme="minorHAnsi" w:cstheme="minorHAnsi"/>
                <w:sz w:val="24"/>
                <w:szCs w:val="24"/>
              </w:rPr>
              <w:t>Namory KEITA</w:t>
            </w:r>
          </w:p>
        </w:tc>
        <w:tc>
          <w:tcPr>
            <w:tcW w:w="5387" w:type="dxa"/>
            <w:tcMar>
              <w:top w:w="100" w:type="dxa"/>
              <w:left w:w="39" w:type="dxa"/>
              <w:bottom w:w="100" w:type="dxa"/>
              <w:right w:w="39" w:type="dxa"/>
            </w:tcMar>
            <w:vAlign w:val="center"/>
          </w:tcPr>
          <w:p w:rsidR="00F64885" w:rsidRPr="00CC7B38" w:rsidRDefault="00CC7B38" w:rsidP="004A1CA5">
            <w:pPr>
              <w:tabs>
                <w:tab w:val="left" w:pos="6237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CC7B38">
              <w:rPr>
                <w:rFonts w:asciiTheme="minorHAnsi" w:hAnsiTheme="minorHAnsi" w:cstheme="minorHAnsi"/>
                <w:sz w:val="24"/>
                <w:szCs w:val="24"/>
              </w:rPr>
              <w:t>Relecture/ Correction</w:t>
            </w:r>
          </w:p>
        </w:tc>
      </w:tr>
    </w:tbl>
    <w:p w:rsidR="00F64885" w:rsidRPr="0078257F" w:rsidRDefault="00F64885">
      <w:pPr>
        <w:spacing w:after="200" w:line="276" w:lineRule="auto"/>
        <w:rPr>
          <w:rFonts w:asciiTheme="minorHAnsi" w:hAnsiTheme="minorHAnsi" w:cstheme="minorHAnsi"/>
        </w:rPr>
      </w:pPr>
    </w:p>
    <w:p w:rsidR="00017CE5" w:rsidRPr="0078257F" w:rsidRDefault="00017CE5">
      <w:pPr>
        <w:spacing w:after="200" w:line="276" w:lineRule="auto"/>
        <w:rPr>
          <w:rFonts w:asciiTheme="minorHAnsi" w:hAnsiTheme="minorHAnsi" w:cstheme="minorHAnsi"/>
        </w:rPr>
      </w:pPr>
      <w:r w:rsidRPr="0078257F">
        <w:rPr>
          <w:rFonts w:asciiTheme="minorHAnsi" w:hAnsiTheme="minorHAnsi" w:cstheme="minorHAnsi"/>
        </w:rPr>
        <w:br w:type="page"/>
      </w:r>
    </w:p>
    <w:p w:rsidR="00017CE5" w:rsidRDefault="00017CE5">
      <w:pPr>
        <w:rPr>
          <w:b/>
          <w:color w:val="FF0000"/>
          <w:sz w:val="40"/>
        </w:rPr>
      </w:pPr>
    </w:p>
    <w:p w:rsidR="00017CE5" w:rsidRDefault="00017CE5">
      <w:pPr>
        <w:rPr>
          <w:b/>
          <w:color w:val="FF0000"/>
          <w:sz w:val="40"/>
        </w:rPr>
      </w:pPr>
    </w:p>
    <w:p w:rsidR="00CE7391" w:rsidRDefault="00017CE5">
      <w:pPr>
        <w:rPr>
          <w:b/>
          <w:color w:val="FF0000"/>
          <w:sz w:val="40"/>
        </w:rPr>
      </w:pPr>
      <w:r w:rsidRPr="00017CE5">
        <w:rPr>
          <w:b/>
          <w:color w:val="FF0000"/>
          <w:sz w:val="40"/>
        </w:rPr>
        <w:t>TABLE DE MATIERE</w:t>
      </w:r>
    </w:p>
    <w:p w:rsidR="006823AB" w:rsidRPr="006823AB" w:rsidRDefault="006823AB" w:rsidP="006823AB">
      <w:pPr>
        <w:spacing w:after="200" w:line="276" w:lineRule="auto"/>
        <w:rPr>
          <w:b/>
          <w:color w:val="FF0000"/>
          <w:sz w:val="40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000000"/>
          <w:sz w:val="20"/>
          <w:szCs w:val="22"/>
        </w:rPr>
        <w:id w:val="1495301699"/>
        <w:docPartObj>
          <w:docPartGallery w:val="Table of Contents"/>
          <w:docPartUnique/>
        </w:docPartObj>
      </w:sdtPr>
      <w:sdtEndPr/>
      <w:sdtContent>
        <w:p w:rsidR="006823AB" w:rsidRDefault="006823AB">
          <w:pPr>
            <w:pStyle w:val="En-ttedetabledesmatires"/>
          </w:pPr>
          <w:r>
            <w:t>Contenu</w:t>
          </w:r>
        </w:p>
        <w:p w:rsidR="009110BC" w:rsidRDefault="006823AB">
          <w:pPr>
            <w:pStyle w:val="TM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55353476" w:history="1">
            <w:r w:rsidR="009110BC" w:rsidRPr="00E7120B">
              <w:rPr>
                <w:rStyle w:val="Lienhypertexte"/>
                <w:noProof/>
              </w:rPr>
              <w:t>I.</w:t>
            </w:r>
            <w:r w:rsidR="009110B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110BC" w:rsidRPr="00E7120B">
              <w:rPr>
                <w:rStyle w:val="Lienhypertexte"/>
                <w:noProof/>
              </w:rPr>
              <w:t>Périmètre du projet</w:t>
            </w:r>
            <w:r w:rsidR="009110BC">
              <w:rPr>
                <w:noProof/>
                <w:webHidden/>
              </w:rPr>
              <w:tab/>
            </w:r>
            <w:r w:rsidR="009110BC">
              <w:rPr>
                <w:noProof/>
                <w:webHidden/>
              </w:rPr>
              <w:fldChar w:fldCharType="begin"/>
            </w:r>
            <w:r w:rsidR="009110BC">
              <w:rPr>
                <w:noProof/>
                <w:webHidden/>
              </w:rPr>
              <w:instrText xml:space="preserve"> PAGEREF _Toc355353476 \h </w:instrText>
            </w:r>
            <w:r w:rsidR="009110BC">
              <w:rPr>
                <w:noProof/>
                <w:webHidden/>
              </w:rPr>
            </w:r>
            <w:r w:rsidR="009110BC">
              <w:rPr>
                <w:noProof/>
                <w:webHidden/>
              </w:rPr>
              <w:fldChar w:fldCharType="separate"/>
            </w:r>
            <w:r w:rsidR="009110BC">
              <w:rPr>
                <w:noProof/>
                <w:webHidden/>
              </w:rPr>
              <w:t>5</w:t>
            </w:r>
            <w:r w:rsidR="009110BC">
              <w:rPr>
                <w:noProof/>
                <w:webHidden/>
              </w:rPr>
              <w:fldChar w:fldCharType="end"/>
            </w:r>
          </w:hyperlink>
        </w:p>
        <w:p w:rsidR="009110BC" w:rsidRDefault="002863EE">
          <w:pPr>
            <w:pStyle w:val="TM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355353477" w:history="1">
            <w:r w:rsidR="009110BC" w:rsidRPr="00E7120B">
              <w:rPr>
                <w:rStyle w:val="Lienhypertexte"/>
                <w:noProof/>
              </w:rPr>
              <w:t>1.</w:t>
            </w:r>
            <w:r w:rsidR="009110B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110BC" w:rsidRPr="00E7120B">
              <w:rPr>
                <w:rStyle w:val="Lienhypertexte"/>
                <w:noProof/>
              </w:rPr>
              <w:t>Objectifs du projet</w:t>
            </w:r>
            <w:r w:rsidR="009110BC">
              <w:rPr>
                <w:noProof/>
                <w:webHidden/>
              </w:rPr>
              <w:tab/>
            </w:r>
            <w:r w:rsidR="009110BC">
              <w:rPr>
                <w:noProof/>
                <w:webHidden/>
              </w:rPr>
              <w:fldChar w:fldCharType="begin"/>
            </w:r>
            <w:r w:rsidR="009110BC">
              <w:rPr>
                <w:noProof/>
                <w:webHidden/>
              </w:rPr>
              <w:instrText xml:space="preserve"> PAGEREF _Toc355353477 \h </w:instrText>
            </w:r>
            <w:r w:rsidR="009110BC">
              <w:rPr>
                <w:noProof/>
                <w:webHidden/>
              </w:rPr>
            </w:r>
            <w:r w:rsidR="009110BC">
              <w:rPr>
                <w:noProof/>
                <w:webHidden/>
              </w:rPr>
              <w:fldChar w:fldCharType="separate"/>
            </w:r>
            <w:r w:rsidR="009110BC">
              <w:rPr>
                <w:noProof/>
                <w:webHidden/>
              </w:rPr>
              <w:t>5</w:t>
            </w:r>
            <w:r w:rsidR="009110BC">
              <w:rPr>
                <w:noProof/>
                <w:webHidden/>
              </w:rPr>
              <w:fldChar w:fldCharType="end"/>
            </w:r>
          </w:hyperlink>
        </w:p>
        <w:p w:rsidR="009110BC" w:rsidRDefault="002863EE">
          <w:pPr>
            <w:pStyle w:val="TM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355353478" w:history="1">
            <w:r w:rsidR="009110BC" w:rsidRPr="00E7120B">
              <w:rPr>
                <w:rStyle w:val="Lienhypertexte"/>
                <w:noProof/>
              </w:rPr>
              <w:t>2.</w:t>
            </w:r>
            <w:r w:rsidR="009110B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110BC" w:rsidRPr="00E7120B">
              <w:rPr>
                <w:rStyle w:val="Lienhypertexte"/>
                <w:noProof/>
              </w:rPr>
              <w:t>Acteurs du projet</w:t>
            </w:r>
            <w:r w:rsidR="009110BC">
              <w:rPr>
                <w:noProof/>
                <w:webHidden/>
              </w:rPr>
              <w:tab/>
            </w:r>
            <w:r w:rsidR="009110BC">
              <w:rPr>
                <w:noProof/>
                <w:webHidden/>
              </w:rPr>
              <w:fldChar w:fldCharType="begin"/>
            </w:r>
            <w:r w:rsidR="009110BC">
              <w:rPr>
                <w:noProof/>
                <w:webHidden/>
              </w:rPr>
              <w:instrText xml:space="preserve"> PAGEREF _Toc355353478 \h </w:instrText>
            </w:r>
            <w:r w:rsidR="009110BC">
              <w:rPr>
                <w:noProof/>
                <w:webHidden/>
              </w:rPr>
            </w:r>
            <w:r w:rsidR="009110BC">
              <w:rPr>
                <w:noProof/>
                <w:webHidden/>
              </w:rPr>
              <w:fldChar w:fldCharType="separate"/>
            </w:r>
            <w:r w:rsidR="009110BC">
              <w:rPr>
                <w:noProof/>
                <w:webHidden/>
              </w:rPr>
              <w:t>5</w:t>
            </w:r>
            <w:r w:rsidR="009110BC">
              <w:rPr>
                <w:noProof/>
                <w:webHidden/>
              </w:rPr>
              <w:fldChar w:fldCharType="end"/>
            </w:r>
          </w:hyperlink>
        </w:p>
        <w:p w:rsidR="009110BC" w:rsidRDefault="002863EE">
          <w:pPr>
            <w:pStyle w:val="TM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355353479" w:history="1">
            <w:r w:rsidR="009110BC" w:rsidRPr="00E7120B">
              <w:rPr>
                <w:rStyle w:val="Lienhypertexte"/>
                <w:noProof/>
              </w:rPr>
              <w:t>3.</w:t>
            </w:r>
            <w:r w:rsidR="009110B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110BC" w:rsidRPr="00E7120B">
              <w:rPr>
                <w:rStyle w:val="Lienhypertexte"/>
                <w:noProof/>
              </w:rPr>
              <w:t>Description du projet</w:t>
            </w:r>
            <w:r w:rsidR="009110BC">
              <w:rPr>
                <w:noProof/>
                <w:webHidden/>
              </w:rPr>
              <w:tab/>
            </w:r>
            <w:r w:rsidR="009110BC">
              <w:rPr>
                <w:noProof/>
                <w:webHidden/>
              </w:rPr>
              <w:fldChar w:fldCharType="begin"/>
            </w:r>
            <w:r w:rsidR="009110BC">
              <w:rPr>
                <w:noProof/>
                <w:webHidden/>
              </w:rPr>
              <w:instrText xml:space="preserve"> PAGEREF _Toc355353479 \h </w:instrText>
            </w:r>
            <w:r w:rsidR="009110BC">
              <w:rPr>
                <w:noProof/>
                <w:webHidden/>
              </w:rPr>
            </w:r>
            <w:r w:rsidR="009110BC">
              <w:rPr>
                <w:noProof/>
                <w:webHidden/>
              </w:rPr>
              <w:fldChar w:fldCharType="separate"/>
            </w:r>
            <w:r w:rsidR="009110BC">
              <w:rPr>
                <w:noProof/>
                <w:webHidden/>
              </w:rPr>
              <w:t>5</w:t>
            </w:r>
            <w:r w:rsidR="009110BC">
              <w:rPr>
                <w:noProof/>
                <w:webHidden/>
              </w:rPr>
              <w:fldChar w:fldCharType="end"/>
            </w:r>
          </w:hyperlink>
        </w:p>
        <w:p w:rsidR="009110BC" w:rsidRDefault="002863EE">
          <w:pPr>
            <w:pStyle w:val="TM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355353480" w:history="1">
            <w:r w:rsidR="009110BC" w:rsidRPr="00E7120B">
              <w:rPr>
                <w:rStyle w:val="Lienhypertexte"/>
                <w:noProof/>
              </w:rPr>
              <w:t>II.</w:t>
            </w:r>
            <w:r w:rsidR="009110B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110BC" w:rsidRPr="00E7120B">
              <w:rPr>
                <w:rStyle w:val="Lienhypertexte"/>
                <w:noProof/>
              </w:rPr>
              <w:t>Intégration du projet chez le client</w:t>
            </w:r>
            <w:r w:rsidR="009110BC">
              <w:rPr>
                <w:noProof/>
                <w:webHidden/>
              </w:rPr>
              <w:tab/>
            </w:r>
            <w:r w:rsidR="009110BC">
              <w:rPr>
                <w:noProof/>
                <w:webHidden/>
              </w:rPr>
              <w:fldChar w:fldCharType="begin"/>
            </w:r>
            <w:r w:rsidR="009110BC">
              <w:rPr>
                <w:noProof/>
                <w:webHidden/>
              </w:rPr>
              <w:instrText xml:space="preserve"> PAGEREF _Toc355353480 \h </w:instrText>
            </w:r>
            <w:r w:rsidR="009110BC">
              <w:rPr>
                <w:noProof/>
                <w:webHidden/>
              </w:rPr>
            </w:r>
            <w:r w:rsidR="009110BC">
              <w:rPr>
                <w:noProof/>
                <w:webHidden/>
              </w:rPr>
              <w:fldChar w:fldCharType="separate"/>
            </w:r>
            <w:r w:rsidR="009110BC">
              <w:rPr>
                <w:noProof/>
                <w:webHidden/>
              </w:rPr>
              <w:t>7</w:t>
            </w:r>
            <w:r w:rsidR="009110BC">
              <w:rPr>
                <w:noProof/>
                <w:webHidden/>
              </w:rPr>
              <w:fldChar w:fldCharType="end"/>
            </w:r>
          </w:hyperlink>
        </w:p>
        <w:p w:rsidR="009110BC" w:rsidRDefault="002863EE">
          <w:pPr>
            <w:pStyle w:val="TM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355353481" w:history="1">
            <w:r w:rsidR="009110BC" w:rsidRPr="00E7120B">
              <w:rPr>
                <w:rStyle w:val="Lienhypertexte"/>
                <w:noProof/>
              </w:rPr>
              <w:t>1.</w:t>
            </w:r>
            <w:r w:rsidR="009110B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110BC" w:rsidRPr="00E7120B">
              <w:rPr>
                <w:rStyle w:val="Lienhypertexte"/>
                <w:noProof/>
              </w:rPr>
              <w:t>Interactions avec d'autres applications</w:t>
            </w:r>
            <w:r w:rsidR="009110BC">
              <w:rPr>
                <w:noProof/>
                <w:webHidden/>
              </w:rPr>
              <w:tab/>
            </w:r>
            <w:r w:rsidR="009110BC">
              <w:rPr>
                <w:noProof/>
                <w:webHidden/>
              </w:rPr>
              <w:fldChar w:fldCharType="begin"/>
            </w:r>
            <w:r w:rsidR="009110BC">
              <w:rPr>
                <w:noProof/>
                <w:webHidden/>
              </w:rPr>
              <w:instrText xml:space="preserve"> PAGEREF _Toc355353481 \h </w:instrText>
            </w:r>
            <w:r w:rsidR="009110BC">
              <w:rPr>
                <w:noProof/>
                <w:webHidden/>
              </w:rPr>
            </w:r>
            <w:r w:rsidR="009110BC">
              <w:rPr>
                <w:noProof/>
                <w:webHidden/>
              </w:rPr>
              <w:fldChar w:fldCharType="separate"/>
            </w:r>
            <w:r w:rsidR="009110BC">
              <w:rPr>
                <w:noProof/>
                <w:webHidden/>
              </w:rPr>
              <w:t>7</w:t>
            </w:r>
            <w:r w:rsidR="009110BC">
              <w:rPr>
                <w:noProof/>
                <w:webHidden/>
              </w:rPr>
              <w:fldChar w:fldCharType="end"/>
            </w:r>
          </w:hyperlink>
        </w:p>
        <w:p w:rsidR="009110BC" w:rsidRDefault="002863EE">
          <w:pPr>
            <w:pStyle w:val="TM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355353482" w:history="1">
            <w:r w:rsidR="009110BC" w:rsidRPr="00E7120B">
              <w:rPr>
                <w:rStyle w:val="Lienhypertexte"/>
                <w:noProof/>
              </w:rPr>
              <w:t>2.</w:t>
            </w:r>
            <w:r w:rsidR="009110B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110BC" w:rsidRPr="00E7120B">
              <w:rPr>
                <w:rStyle w:val="Lienhypertexte"/>
                <w:noProof/>
              </w:rPr>
              <w:t>Souhaits techniques particuliers</w:t>
            </w:r>
            <w:r w:rsidR="009110BC">
              <w:rPr>
                <w:noProof/>
                <w:webHidden/>
              </w:rPr>
              <w:tab/>
            </w:r>
            <w:r w:rsidR="009110BC">
              <w:rPr>
                <w:noProof/>
                <w:webHidden/>
              </w:rPr>
              <w:fldChar w:fldCharType="begin"/>
            </w:r>
            <w:r w:rsidR="009110BC">
              <w:rPr>
                <w:noProof/>
                <w:webHidden/>
              </w:rPr>
              <w:instrText xml:space="preserve"> PAGEREF _Toc355353482 \h </w:instrText>
            </w:r>
            <w:r w:rsidR="009110BC">
              <w:rPr>
                <w:noProof/>
                <w:webHidden/>
              </w:rPr>
            </w:r>
            <w:r w:rsidR="009110BC">
              <w:rPr>
                <w:noProof/>
                <w:webHidden/>
              </w:rPr>
              <w:fldChar w:fldCharType="separate"/>
            </w:r>
            <w:r w:rsidR="009110BC">
              <w:rPr>
                <w:noProof/>
                <w:webHidden/>
              </w:rPr>
              <w:t>7</w:t>
            </w:r>
            <w:r w:rsidR="009110BC">
              <w:rPr>
                <w:noProof/>
                <w:webHidden/>
              </w:rPr>
              <w:fldChar w:fldCharType="end"/>
            </w:r>
          </w:hyperlink>
        </w:p>
        <w:p w:rsidR="009110BC" w:rsidRDefault="002863EE">
          <w:pPr>
            <w:pStyle w:val="TM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355353483" w:history="1">
            <w:r w:rsidR="009110BC" w:rsidRPr="00E7120B">
              <w:rPr>
                <w:rStyle w:val="Lienhypertexte"/>
                <w:noProof/>
              </w:rPr>
              <w:t>3.</w:t>
            </w:r>
            <w:r w:rsidR="009110B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110BC" w:rsidRPr="00E7120B">
              <w:rPr>
                <w:rStyle w:val="Lienhypertexte"/>
                <w:noProof/>
              </w:rPr>
              <w:t>Accès et interface utilisateur</w:t>
            </w:r>
            <w:r w:rsidR="009110BC">
              <w:rPr>
                <w:noProof/>
                <w:webHidden/>
              </w:rPr>
              <w:tab/>
            </w:r>
            <w:r w:rsidR="009110BC">
              <w:rPr>
                <w:noProof/>
                <w:webHidden/>
              </w:rPr>
              <w:fldChar w:fldCharType="begin"/>
            </w:r>
            <w:r w:rsidR="009110BC">
              <w:rPr>
                <w:noProof/>
                <w:webHidden/>
              </w:rPr>
              <w:instrText xml:space="preserve"> PAGEREF _Toc355353483 \h </w:instrText>
            </w:r>
            <w:r w:rsidR="009110BC">
              <w:rPr>
                <w:noProof/>
                <w:webHidden/>
              </w:rPr>
            </w:r>
            <w:r w:rsidR="009110BC">
              <w:rPr>
                <w:noProof/>
                <w:webHidden/>
              </w:rPr>
              <w:fldChar w:fldCharType="separate"/>
            </w:r>
            <w:r w:rsidR="009110BC">
              <w:rPr>
                <w:noProof/>
                <w:webHidden/>
              </w:rPr>
              <w:t>7</w:t>
            </w:r>
            <w:r w:rsidR="009110BC">
              <w:rPr>
                <w:noProof/>
                <w:webHidden/>
              </w:rPr>
              <w:fldChar w:fldCharType="end"/>
            </w:r>
          </w:hyperlink>
        </w:p>
        <w:p w:rsidR="009110BC" w:rsidRDefault="002863EE">
          <w:pPr>
            <w:pStyle w:val="TM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355353484" w:history="1">
            <w:r w:rsidR="009110BC" w:rsidRPr="00E7120B">
              <w:rPr>
                <w:rStyle w:val="Lienhypertexte"/>
                <w:noProof/>
              </w:rPr>
              <w:t>4.</w:t>
            </w:r>
            <w:r w:rsidR="009110B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110BC" w:rsidRPr="00E7120B">
              <w:rPr>
                <w:rStyle w:val="Lienhypertexte"/>
                <w:noProof/>
              </w:rPr>
              <w:t>Prérequis pour le bon fonctionnement de l’application</w:t>
            </w:r>
            <w:r w:rsidR="009110BC">
              <w:rPr>
                <w:noProof/>
                <w:webHidden/>
              </w:rPr>
              <w:tab/>
            </w:r>
            <w:r w:rsidR="009110BC">
              <w:rPr>
                <w:noProof/>
                <w:webHidden/>
              </w:rPr>
              <w:fldChar w:fldCharType="begin"/>
            </w:r>
            <w:r w:rsidR="009110BC">
              <w:rPr>
                <w:noProof/>
                <w:webHidden/>
              </w:rPr>
              <w:instrText xml:space="preserve"> PAGEREF _Toc355353484 \h </w:instrText>
            </w:r>
            <w:r w:rsidR="009110BC">
              <w:rPr>
                <w:noProof/>
                <w:webHidden/>
              </w:rPr>
            </w:r>
            <w:r w:rsidR="009110BC">
              <w:rPr>
                <w:noProof/>
                <w:webHidden/>
              </w:rPr>
              <w:fldChar w:fldCharType="separate"/>
            </w:r>
            <w:r w:rsidR="009110BC">
              <w:rPr>
                <w:noProof/>
                <w:webHidden/>
              </w:rPr>
              <w:t>7</w:t>
            </w:r>
            <w:r w:rsidR="009110BC">
              <w:rPr>
                <w:noProof/>
                <w:webHidden/>
              </w:rPr>
              <w:fldChar w:fldCharType="end"/>
            </w:r>
          </w:hyperlink>
        </w:p>
        <w:p w:rsidR="009110BC" w:rsidRDefault="002863EE">
          <w:pPr>
            <w:pStyle w:val="TM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355353485" w:history="1">
            <w:r w:rsidR="009110BC" w:rsidRPr="00E7120B">
              <w:rPr>
                <w:rStyle w:val="Lienhypertexte"/>
                <w:noProof/>
              </w:rPr>
              <w:t>III.</w:t>
            </w:r>
            <w:r w:rsidR="009110B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110BC" w:rsidRPr="00E7120B">
              <w:rPr>
                <w:rStyle w:val="Lienhypertexte"/>
                <w:noProof/>
              </w:rPr>
              <w:t>Plan de projet</w:t>
            </w:r>
            <w:r w:rsidR="009110BC">
              <w:rPr>
                <w:noProof/>
                <w:webHidden/>
              </w:rPr>
              <w:tab/>
            </w:r>
            <w:r w:rsidR="009110BC">
              <w:rPr>
                <w:noProof/>
                <w:webHidden/>
              </w:rPr>
              <w:fldChar w:fldCharType="begin"/>
            </w:r>
            <w:r w:rsidR="009110BC">
              <w:rPr>
                <w:noProof/>
                <w:webHidden/>
              </w:rPr>
              <w:instrText xml:space="preserve"> PAGEREF _Toc355353485 \h </w:instrText>
            </w:r>
            <w:r w:rsidR="009110BC">
              <w:rPr>
                <w:noProof/>
                <w:webHidden/>
              </w:rPr>
            </w:r>
            <w:r w:rsidR="009110BC">
              <w:rPr>
                <w:noProof/>
                <w:webHidden/>
              </w:rPr>
              <w:fldChar w:fldCharType="separate"/>
            </w:r>
            <w:r w:rsidR="009110BC">
              <w:rPr>
                <w:noProof/>
                <w:webHidden/>
              </w:rPr>
              <w:t>8</w:t>
            </w:r>
            <w:r w:rsidR="009110BC">
              <w:rPr>
                <w:noProof/>
                <w:webHidden/>
              </w:rPr>
              <w:fldChar w:fldCharType="end"/>
            </w:r>
          </w:hyperlink>
        </w:p>
        <w:p w:rsidR="009110BC" w:rsidRDefault="002863EE">
          <w:pPr>
            <w:pStyle w:val="TM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355353486" w:history="1">
            <w:r w:rsidR="009110BC" w:rsidRPr="00E7120B">
              <w:rPr>
                <w:rStyle w:val="Lienhypertexte"/>
                <w:noProof/>
              </w:rPr>
              <w:t>1.</w:t>
            </w:r>
            <w:r w:rsidR="009110B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110BC" w:rsidRPr="00E7120B">
              <w:rPr>
                <w:rStyle w:val="Lienhypertexte"/>
                <w:noProof/>
              </w:rPr>
              <w:t>Echéancier</w:t>
            </w:r>
            <w:r w:rsidR="009110BC">
              <w:rPr>
                <w:noProof/>
                <w:webHidden/>
              </w:rPr>
              <w:tab/>
            </w:r>
            <w:r w:rsidR="009110BC">
              <w:rPr>
                <w:noProof/>
                <w:webHidden/>
              </w:rPr>
              <w:fldChar w:fldCharType="begin"/>
            </w:r>
            <w:r w:rsidR="009110BC">
              <w:rPr>
                <w:noProof/>
                <w:webHidden/>
              </w:rPr>
              <w:instrText xml:space="preserve"> PAGEREF _Toc355353486 \h </w:instrText>
            </w:r>
            <w:r w:rsidR="009110BC">
              <w:rPr>
                <w:noProof/>
                <w:webHidden/>
              </w:rPr>
            </w:r>
            <w:r w:rsidR="009110BC">
              <w:rPr>
                <w:noProof/>
                <w:webHidden/>
              </w:rPr>
              <w:fldChar w:fldCharType="separate"/>
            </w:r>
            <w:r w:rsidR="009110BC">
              <w:rPr>
                <w:noProof/>
                <w:webHidden/>
              </w:rPr>
              <w:t>8</w:t>
            </w:r>
            <w:r w:rsidR="009110BC">
              <w:rPr>
                <w:noProof/>
                <w:webHidden/>
              </w:rPr>
              <w:fldChar w:fldCharType="end"/>
            </w:r>
          </w:hyperlink>
        </w:p>
        <w:p w:rsidR="009110BC" w:rsidRDefault="002863EE">
          <w:pPr>
            <w:pStyle w:val="TM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355353487" w:history="1">
            <w:r w:rsidR="009110BC" w:rsidRPr="00E7120B">
              <w:rPr>
                <w:rStyle w:val="Lienhypertexte"/>
                <w:noProof/>
              </w:rPr>
              <w:t>2.</w:t>
            </w:r>
            <w:r w:rsidR="009110B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110BC" w:rsidRPr="00E7120B">
              <w:rPr>
                <w:rStyle w:val="Lienhypertexte"/>
                <w:noProof/>
              </w:rPr>
              <w:t>Organisation du projet</w:t>
            </w:r>
            <w:r w:rsidR="009110BC">
              <w:rPr>
                <w:noProof/>
                <w:webHidden/>
              </w:rPr>
              <w:tab/>
            </w:r>
            <w:r w:rsidR="009110BC">
              <w:rPr>
                <w:noProof/>
                <w:webHidden/>
              </w:rPr>
              <w:fldChar w:fldCharType="begin"/>
            </w:r>
            <w:r w:rsidR="009110BC">
              <w:rPr>
                <w:noProof/>
                <w:webHidden/>
              </w:rPr>
              <w:instrText xml:space="preserve"> PAGEREF _Toc355353487 \h </w:instrText>
            </w:r>
            <w:r w:rsidR="009110BC">
              <w:rPr>
                <w:noProof/>
                <w:webHidden/>
              </w:rPr>
            </w:r>
            <w:r w:rsidR="009110BC">
              <w:rPr>
                <w:noProof/>
                <w:webHidden/>
              </w:rPr>
              <w:fldChar w:fldCharType="separate"/>
            </w:r>
            <w:r w:rsidR="009110BC">
              <w:rPr>
                <w:noProof/>
                <w:webHidden/>
              </w:rPr>
              <w:t>8</w:t>
            </w:r>
            <w:r w:rsidR="009110BC">
              <w:rPr>
                <w:noProof/>
                <w:webHidden/>
              </w:rPr>
              <w:fldChar w:fldCharType="end"/>
            </w:r>
          </w:hyperlink>
        </w:p>
        <w:p w:rsidR="009110BC" w:rsidRDefault="002863EE">
          <w:pPr>
            <w:pStyle w:val="TM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355353488" w:history="1">
            <w:r w:rsidR="009110BC" w:rsidRPr="00E7120B">
              <w:rPr>
                <w:rStyle w:val="Lienhypertexte"/>
                <w:noProof/>
              </w:rPr>
              <w:t>3.</w:t>
            </w:r>
            <w:r w:rsidR="009110B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110BC" w:rsidRPr="00E7120B">
              <w:rPr>
                <w:rStyle w:val="Lienhypertexte"/>
                <w:noProof/>
              </w:rPr>
              <w:t>Gestion des risques</w:t>
            </w:r>
            <w:r w:rsidR="009110BC">
              <w:rPr>
                <w:noProof/>
                <w:webHidden/>
              </w:rPr>
              <w:tab/>
            </w:r>
            <w:r w:rsidR="009110BC">
              <w:rPr>
                <w:noProof/>
                <w:webHidden/>
              </w:rPr>
              <w:fldChar w:fldCharType="begin"/>
            </w:r>
            <w:r w:rsidR="009110BC">
              <w:rPr>
                <w:noProof/>
                <w:webHidden/>
              </w:rPr>
              <w:instrText xml:space="preserve"> PAGEREF _Toc355353488 \h </w:instrText>
            </w:r>
            <w:r w:rsidR="009110BC">
              <w:rPr>
                <w:noProof/>
                <w:webHidden/>
              </w:rPr>
            </w:r>
            <w:r w:rsidR="009110BC">
              <w:rPr>
                <w:noProof/>
                <w:webHidden/>
              </w:rPr>
              <w:fldChar w:fldCharType="separate"/>
            </w:r>
            <w:r w:rsidR="009110BC">
              <w:rPr>
                <w:noProof/>
                <w:webHidden/>
              </w:rPr>
              <w:t>8</w:t>
            </w:r>
            <w:r w:rsidR="009110BC">
              <w:rPr>
                <w:noProof/>
                <w:webHidden/>
              </w:rPr>
              <w:fldChar w:fldCharType="end"/>
            </w:r>
          </w:hyperlink>
        </w:p>
        <w:p w:rsidR="009110BC" w:rsidRDefault="002863EE">
          <w:pPr>
            <w:pStyle w:val="TM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355353489" w:history="1">
            <w:r w:rsidR="009110BC" w:rsidRPr="00E7120B">
              <w:rPr>
                <w:rStyle w:val="Lienhypertexte"/>
                <w:noProof/>
              </w:rPr>
              <w:t>IV.</w:t>
            </w:r>
            <w:r w:rsidR="009110BC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110BC" w:rsidRPr="00E7120B">
              <w:rPr>
                <w:rStyle w:val="Lienhypertexte"/>
                <w:noProof/>
              </w:rPr>
              <w:t>Conditions de réussite</w:t>
            </w:r>
            <w:r w:rsidR="009110BC">
              <w:rPr>
                <w:noProof/>
                <w:webHidden/>
              </w:rPr>
              <w:tab/>
            </w:r>
            <w:r w:rsidR="009110BC">
              <w:rPr>
                <w:noProof/>
                <w:webHidden/>
              </w:rPr>
              <w:fldChar w:fldCharType="begin"/>
            </w:r>
            <w:r w:rsidR="009110BC">
              <w:rPr>
                <w:noProof/>
                <w:webHidden/>
              </w:rPr>
              <w:instrText xml:space="preserve"> PAGEREF _Toc355353489 \h </w:instrText>
            </w:r>
            <w:r w:rsidR="009110BC">
              <w:rPr>
                <w:noProof/>
                <w:webHidden/>
              </w:rPr>
            </w:r>
            <w:r w:rsidR="009110BC">
              <w:rPr>
                <w:noProof/>
                <w:webHidden/>
              </w:rPr>
              <w:fldChar w:fldCharType="separate"/>
            </w:r>
            <w:r w:rsidR="009110BC">
              <w:rPr>
                <w:noProof/>
                <w:webHidden/>
              </w:rPr>
              <w:t>9</w:t>
            </w:r>
            <w:r w:rsidR="009110BC">
              <w:rPr>
                <w:noProof/>
                <w:webHidden/>
              </w:rPr>
              <w:fldChar w:fldCharType="end"/>
            </w:r>
          </w:hyperlink>
        </w:p>
        <w:p w:rsidR="006823AB" w:rsidRDefault="006823AB">
          <w:r>
            <w:rPr>
              <w:b/>
              <w:bCs/>
            </w:rPr>
            <w:fldChar w:fldCharType="end"/>
          </w:r>
        </w:p>
      </w:sdtContent>
    </w:sdt>
    <w:p w:rsidR="00CE7391" w:rsidRPr="006823AB" w:rsidRDefault="00CE7391" w:rsidP="006823AB">
      <w:pPr>
        <w:spacing w:after="200" w:line="276" w:lineRule="auto"/>
        <w:rPr>
          <w:b/>
          <w:color w:val="FF0000"/>
          <w:sz w:val="40"/>
        </w:rPr>
      </w:pPr>
    </w:p>
    <w:p w:rsidR="006823AB" w:rsidRDefault="006823AB">
      <w:pPr>
        <w:spacing w:after="200" w:line="276" w:lineRule="auto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:rsidR="004F1C0F" w:rsidRDefault="00CE7391" w:rsidP="00CE7391">
      <w:pPr>
        <w:pStyle w:val="Titre1"/>
        <w:numPr>
          <w:ilvl w:val="0"/>
          <w:numId w:val="1"/>
        </w:numPr>
      </w:pPr>
      <w:bookmarkStart w:id="0" w:name="_Toc355353476"/>
      <w:r>
        <w:lastRenderedPageBreak/>
        <w:t>Périmètre du projet</w:t>
      </w:r>
      <w:bookmarkEnd w:id="0"/>
    </w:p>
    <w:p w:rsidR="00CE7391" w:rsidRDefault="00CE7391" w:rsidP="00CE7391">
      <w:pPr>
        <w:pStyle w:val="Titre2"/>
        <w:numPr>
          <w:ilvl w:val="0"/>
          <w:numId w:val="2"/>
        </w:numPr>
      </w:pPr>
      <w:bookmarkStart w:id="1" w:name="_Toc355353477"/>
      <w:r>
        <w:t>Objectifs du projet</w:t>
      </w:r>
      <w:bookmarkEnd w:id="1"/>
    </w:p>
    <w:p w:rsidR="009D2421" w:rsidRPr="009D2421" w:rsidRDefault="009D2421" w:rsidP="009D2421"/>
    <w:p w:rsidR="00A23FEF" w:rsidRDefault="000B135C" w:rsidP="00F1361F">
      <w:pPr>
        <w:ind w:firstLine="720"/>
        <w:jc w:val="both"/>
        <w:rPr>
          <w:rFonts w:asciiTheme="minorHAnsi" w:hAnsiTheme="minorHAnsi" w:cstheme="minorHAnsi"/>
          <w:sz w:val="24"/>
        </w:rPr>
      </w:pPr>
      <w:r w:rsidRPr="00837394">
        <w:rPr>
          <w:rFonts w:ascii="Calibri" w:hAnsi="Calibri" w:cs="Calibri"/>
          <w:sz w:val="24"/>
        </w:rPr>
        <w:t xml:space="preserve">L’objectif du projet est de mettre en place un système d’acquisition de données à partir de terminaux mobiles Android afin </w:t>
      </w:r>
      <w:r w:rsidRPr="00C5717B">
        <w:rPr>
          <w:rFonts w:ascii="Calibri" w:hAnsi="Calibri" w:cs="Calibri"/>
          <w:sz w:val="24"/>
        </w:rPr>
        <w:t>de</w:t>
      </w:r>
      <w:r w:rsidR="00C5717B" w:rsidRPr="00C5717B">
        <w:rPr>
          <w:rFonts w:ascii="Calibri" w:hAnsi="Calibri" w:cs="Calibri"/>
          <w:sz w:val="24"/>
        </w:rPr>
        <w:t xml:space="preserve"> récupérer des</w:t>
      </w:r>
      <w:r w:rsidRPr="00C5717B">
        <w:rPr>
          <w:rFonts w:ascii="Calibri" w:hAnsi="Calibri" w:cs="Calibri"/>
          <w:sz w:val="24"/>
        </w:rPr>
        <w:t xml:space="preserve"> mesure</w:t>
      </w:r>
      <w:r w:rsidR="00C5717B" w:rsidRPr="00C5717B">
        <w:rPr>
          <w:rFonts w:ascii="Calibri" w:hAnsi="Calibri" w:cs="Calibri"/>
          <w:sz w:val="24"/>
        </w:rPr>
        <w:t>s</w:t>
      </w:r>
      <w:r w:rsidR="0094135D">
        <w:rPr>
          <w:rFonts w:ascii="Calibri" w:hAnsi="Calibri" w:cs="Calibri"/>
          <w:sz w:val="24"/>
        </w:rPr>
        <w:t xml:space="preserve"> radio</w:t>
      </w:r>
      <w:r w:rsidRPr="00C5717B">
        <w:rPr>
          <w:rFonts w:ascii="Calibri" w:hAnsi="Calibri" w:cs="Calibri"/>
          <w:sz w:val="24"/>
        </w:rPr>
        <w:t>fréquence</w:t>
      </w:r>
      <w:r w:rsidR="0094135D">
        <w:rPr>
          <w:rFonts w:ascii="Calibri" w:hAnsi="Calibri" w:cs="Calibri"/>
          <w:sz w:val="24"/>
        </w:rPr>
        <w:t>s</w:t>
      </w:r>
      <w:r w:rsidRPr="00837394">
        <w:rPr>
          <w:rFonts w:ascii="Calibri" w:hAnsi="Calibri" w:cs="Calibri"/>
          <w:sz w:val="24"/>
        </w:rPr>
        <w:t xml:space="preserve">, de les centraliser sur une plateforme unique et de les partager </w:t>
      </w:r>
      <w:r w:rsidR="00A23FEF" w:rsidRPr="009D2421">
        <w:rPr>
          <w:rFonts w:asciiTheme="minorHAnsi" w:hAnsiTheme="minorHAnsi" w:cstheme="minorHAnsi"/>
          <w:sz w:val="24"/>
        </w:rPr>
        <w:t xml:space="preserve">sous le format adapté aux terminaux de visualisation. </w:t>
      </w:r>
      <w:r w:rsidR="00C5717B">
        <w:rPr>
          <w:rFonts w:asciiTheme="minorHAnsi" w:hAnsiTheme="minorHAnsi" w:cstheme="minorHAnsi"/>
          <w:sz w:val="24"/>
        </w:rPr>
        <w:t>U</w:t>
      </w:r>
      <w:r w:rsidR="00F1361F">
        <w:rPr>
          <w:rFonts w:asciiTheme="minorHAnsi" w:hAnsiTheme="minorHAnsi" w:cstheme="minorHAnsi"/>
          <w:sz w:val="24"/>
        </w:rPr>
        <w:t>ne preuve de concept a déjà été développé</w:t>
      </w:r>
      <w:r w:rsidR="00E65377">
        <w:rPr>
          <w:rFonts w:asciiTheme="minorHAnsi" w:hAnsiTheme="minorHAnsi" w:cstheme="minorHAnsi"/>
          <w:sz w:val="24"/>
        </w:rPr>
        <w:t>e</w:t>
      </w:r>
      <w:r w:rsidR="00F1361F">
        <w:rPr>
          <w:rFonts w:asciiTheme="minorHAnsi" w:hAnsiTheme="minorHAnsi" w:cstheme="minorHAnsi"/>
          <w:sz w:val="24"/>
        </w:rPr>
        <w:t xml:space="preserve"> sous forme de prototype mais il </w:t>
      </w:r>
      <w:r w:rsidR="00C5717B">
        <w:rPr>
          <w:rFonts w:asciiTheme="minorHAnsi" w:hAnsiTheme="minorHAnsi" w:cstheme="minorHAnsi"/>
          <w:sz w:val="24"/>
        </w:rPr>
        <w:t>est assez basique et ne permet pas une grande marge de manœuvre.</w:t>
      </w:r>
      <w:r w:rsidR="00366D41">
        <w:rPr>
          <w:rFonts w:asciiTheme="minorHAnsi" w:hAnsiTheme="minorHAnsi" w:cstheme="minorHAnsi"/>
          <w:sz w:val="24"/>
        </w:rPr>
        <w:t xml:space="preserve"> Les données sont en effet récupérées manuellement et localement.</w:t>
      </w:r>
      <w:r w:rsidR="00C5717B">
        <w:rPr>
          <w:rFonts w:asciiTheme="minorHAnsi" w:hAnsiTheme="minorHAnsi" w:cstheme="minorHAnsi"/>
          <w:sz w:val="24"/>
        </w:rPr>
        <w:t xml:space="preserve"> Le pr</w:t>
      </w:r>
      <w:bookmarkStart w:id="2" w:name="_GoBack"/>
      <w:bookmarkEnd w:id="2"/>
      <w:r w:rsidR="00C5717B">
        <w:rPr>
          <w:rFonts w:asciiTheme="minorHAnsi" w:hAnsiTheme="minorHAnsi" w:cstheme="minorHAnsi"/>
          <w:sz w:val="24"/>
        </w:rPr>
        <w:t xml:space="preserve">ojet se déroulera en deux étapes avec dans un premier temps la refonte de l’application existante puis l’ajout d’un </w:t>
      </w:r>
      <w:r w:rsidR="00792658">
        <w:rPr>
          <w:rFonts w:asciiTheme="minorHAnsi" w:hAnsiTheme="minorHAnsi" w:cstheme="minorHAnsi"/>
          <w:sz w:val="24"/>
        </w:rPr>
        <w:t>entrepôt de données</w:t>
      </w:r>
      <w:r w:rsidR="00AA16AD">
        <w:rPr>
          <w:rFonts w:asciiTheme="minorHAnsi" w:hAnsiTheme="minorHAnsi" w:cstheme="minorHAnsi"/>
          <w:sz w:val="24"/>
        </w:rPr>
        <w:t xml:space="preserve"> connecté </w:t>
      </w:r>
      <w:r w:rsidR="00C5717B">
        <w:rPr>
          <w:rFonts w:asciiTheme="minorHAnsi" w:hAnsiTheme="minorHAnsi" w:cstheme="minorHAnsi"/>
          <w:sz w:val="24"/>
        </w:rPr>
        <w:t xml:space="preserve">qui permettra de </w:t>
      </w:r>
      <w:r w:rsidR="00792658">
        <w:rPr>
          <w:rFonts w:asciiTheme="minorHAnsi" w:hAnsiTheme="minorHAnsi" w:cstheme="minorHAnsi"/>
          <w:sz w:val="24"/>
        </w:rPr>
        <w:t>centraliser</w:t>
      </w:r>
      <w:r w:rsidR="00C5717B">
        <w:rPr>
          <w:rFonts w:asciiTheme="minorHAnsi" w:hAnsiTheme="minorHAnsi" w:cstheme="minorHAnsi"/>
          <w:sz w:val="24"/>
        </w:rPr>
        <w:t xml:space="preserve"> les </w:t>
      </w:r>
      <w:r w:rsidR="00792658">
        <w:rPr>
          <w:rFonts w:asciiTheme="minorHAnsi" w:hAnsiTheme="minorHAnsi" w:cstheme="minorHAnsi"/>
          <w:sz w:val="24"/>
        </w:rPr>
        <w:t>mesures</w:t>
      </w:r>
      <w:r w:rsidR="00AA16AD">
        <w:rPr>
          <w:rFonts w:asciiTheme="minorHAnsi" w:hAnsiTheme="minorHAnsi" w:cstheme="minorHAnsi"/>
          <w:sz w:val="24"/>
        </w:rPr>
        <w:t xml:space="preserve"> générés des</w:t>
      </w:r>
      <w:r w:rsidR="00C5717B">
        <w:rPr>
          <w:rFonts w:asciiTheme="minorHAnsi" w:hAnsiTheme="minorHAnsi" w:cstheme="minorHAnsi"/>
          <w:sz w:val="24"/>
        </w:rPr>
        <w:t xml:space="preserve"> application</w:t>
      </w:r>
      <w:r w:rsidR="00AA16AD">
        <w:rPr>
          <w:rFonts w:asciiTheme="minorHAnsi" w:hAnsiTheme="minorHAnsi" w:cstheme="minorHAnsi"/>
          <w:sz w:val="24"/>
        </w:rPr>
        <w:t>s</w:t>
      </w:r>
      <w:r w:rsidR="00C5717B">
        <w:rPr>
          <w:rFonts w:asciiTheme="minorHAnsi" w:hAnsiTheme="minorHAnsi" w:cstheme="minorHAnsi"/>
          <w:sz w:val="24"/>
        </w:rPr>
        <w:t>.</w:t>
      </w:r>
    </w:p>
    <w:p w:rsidR="00B472BE" w:rsidRDefault="00B472BE" w:rsidP="00F1361F">
      <w:pPr>
        <w:ind w:firstLine="720"/>
        <w:jc w:val="both"/>
        <w:rPr>
          <w:rFonts w:asciiTheme="minorHAnsi" w:hAnsiTheme="minorHAnsi" w:cstheme="minorHAnsi"/>
          <w:sz w:val="24"/>
        </w:rPr>
      </w:pPr>
    </w:p>
    <w:p w:rsidR="00B472BE" w:rsidRDefault="00B472BE" w:rsidP="00F1361F">
      <w:pPr>
        <w:ind w:firstLine="720"/>
        <w:jc w:val="both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 xml:space="preserve">Suite à différents entretiens, un engagement a été conclu sur la livraison </w:t>
      </w:r>
      <w:r w:rsidR="00EF0BB7">
        <w:rPr>
          <w:rFonts w:asciiTheme="minorHAnsi" w:hAnsiTheme="minorHAnsi" w:cstheme="minorHAnsi"/>
          <w:sz w:val="24"/>
        </w:rPr>
        <w:t>de la première étape (refonte de l’application existante).</w:t>
      </w:r>
    </w:p>
    <w:p w:rsidR="00B472BE" w:rsidRPr="009D2421" w:rsidRDefault="00B472BE" w:rsidP="00F1361F">
      <w:pPr>
        <w:ind w:firstLine="720"/>
        <w:jc w:val="both"/>
        <w:rPr>
          <w:rFonts w:asciiTheme="minorHAnsi" w:hAnsiTheme="minorHAnsi" w:cstheme="minorHAnsi"/>
          <w:sz w:val="24"/>
        </w:rPr>
      </w:pPr>
    </w:p>
    <w:p w:rsidR="00A23FEF" w:rsidRDefault="00A23FEF" w:rsidP="00A23FEF">
      <w:pPr>
        <w:spacing w:after="240"/>
        <w:jc w:val="both"/>
      </w:pPr>
    </w:p>
    <w:p w:rsidR="00A23FEF" w:rsidRDefault="00A23FEF" w:rsidP="009D2421">
      <w:pPr>
        <w:pStyle w:val="Titre2"/>
        <w:numPr>
          <w:ilvl w:val="0"/>
          <w:numId w:val="2"/>
        </w:numPr>
      </w:pPr>
      <w:bookmarkStart w:id="3" w:name="h.1f1e0d18f396" w:colFirst="0" w:colLast="0"/>
      <w:bookmarkStart w:id="4" w:name="_Toc355353478"/>
      <w:bookmarkEnd w:id="3"/>
      <w:r>
        <w:t>Acteurs du projet</w:t>
      </w:r>
      <w:bookmarkEnd w:id="4"/>
    </w:p>
    <w:p w:rsidR="009D2421" w:rsidRPr="009D2421" w:rsidRDefault="009D2421" w:rsidP="009D2421"/>
    <w:p w:rsidR="00A23FEF" w:rsidRPr="009D2421" w:rsidRDefault="00A23FEF" w:rsidP="00A23FEF">
      <w:pPr>
        <w:jc w:val="both"/>
        <w:rPr>
          <w:rFonts w:asciiTheme="minorHAnsi" w:hAnsiTheme="minorHAnsi" w:cstheme="minorHAnsi"/>
        </w:rPr>
      </w:pPr>
      <w:r w:rsidRPr="009D2421">
        <w:rPr>
          <w:rFonts w:asciiTheme="minorHAnsi" w:hAnsiTheme="minorHAnsi" w:cstheme="minorHAnsi"/>
          <w:sz w:val="24"/>
        </w:rPr>
        <w:t>Nous distinguons trois catégories d’acteurs :</w:t>
      </w:r>
    </w:p>
    <w:p w:rsidR="00A23FEF" w:rsidRPr="009D2421" w:rsidRDefault="00A23FEF" w:rsidP="00A23FEF">
      <w:pPr>
        <w:numPr>
          <w:ilvl w:val="0"/>
          <w:numId w:val="13"/>
        </w:numPr>
        <w:ind w:hanging="359"/>
        <w:jc w:val="both"/>
        <w:rPr>
          <w:rFonts w:asciiTheme="minorHAnsi" w:hAnsiTheme="minorHAnsi" w:cstheme="minorHAnsi"/>
        </w:rPr>
      </w:pPr>
      <w:r w:rsidRPr="009D2421">
        <w:rPr>
          <w:rFonts w:asciiTheme="minorHAnsi" w:hAnsiTheme="minorHAnsi" w:cstheme="minorHAnsi"/>
          <w:sz w:val="24"/>
        </w:rPr>
        <w:t>la société</w:t>
      </w:r>
      <w:r w:rsidR="005A7D41">
        <w:rPr>
          <w:rFonts w:asciiTheme="minorHAnsi" w:hAnsiTheme="minorHAnsi" w:cstheme="minorHAnsi"/>
          <w:sz w:val="24"/>
        </w:rPr>
        <w:t xml:space="preserve"> de services</w:t>
      </w:r>
      <w:r w:rsidRPr="009D2421">
        <w:rPr>
          <w:rFonts w:asciiTheme="minorHAnsi" w:hAnsiTheme="minorHAnsi" w:cstheme="minorHAnsi"/>
          <w:sz w:val="24"/>
        </w:rPr>
        <w:t xml:space="preserve"> BWIT (BrainWo</w:t>
      </w:r>
      <w:r w:rsidR="005A7D41">
        <w:rPr>
          <w:rFonts w:asciiTheme="minorHAnsi" w:hAnsiTheme="minorHAnsi" w:cstheme="minorHAnsi"/>
          <w:sz w:val="24"/>
        </w:rPr>
        <w:t xml:space="preserve">rk Innovation Technologies), </w:t>
      </w:r>
      <w:r w:rsidRPr="009D2421">
        <w:rPr>
          <w:rFonts w:asciiTheme="minorHAnsi" w:hAnsiTheme="minorHAnsi" w:cstheme="minorHAnsi"/>
          <w:sz w:val="24"/>
        </w:rPr>
        <w:t xml:space="preserve">exprimant son besoin. Elle doit aussi fournir le matériel requis pour la mise en ligne de l’application. </w:t>
      </w:r>
      <w:r w:rsidRPr="009D2421">
        <w:rPr>
          <w:rFonts w:asciiTheme="minorHAnsi" w:hAnsiTheme="minorHAnsi" w:cstheme="minorHAnsi"/>
          <w:sz w:val="24"/>
          <w:szCs w:val="24"/>
        </w:rPr>
        <w:t>Thanh-Luu HA</w:t>
      </w:r>
      <w:r w:rsidRPr="009D2421">
        <w:rPr>
          <w:rFonts w:asciiTheme="minorHAnsi" w:hAnsiTheme="minorHAnsi" w:cstheme="minorHAnsi"/>
          <w:sz w:val="24"/>
        </w:rPr>
        <w:t xml:space="preserve"> est le représentant de cette société et notre interlocuteur principal. Il aura la charge de faire le lien entre la société et l’équipe projet.</w:t>
      </w:r>
    </w:p>
    <w:p w:rsidR="00A23FEF" w:rsidRPr="009D2421" w:rsidRDefault="00A23FEF" w:rsidP="00A23FEF">
      <w:pPr>
        <w:numPr>
          <w:ilvl w:val="0"/>
          <w:numId w:val="13"/>
        </w:numPr>
        <w:ind w:hanging="359"/>
        <w:jc w:val="both"/>
        <w:rPr>
          <w:rFonts w:asciiTheme="minorHAnsi" w:hAnsiTheme="minorHAnsi" w:cstheme="minorHAnsi"/>
        </w:rPr>
      </w:pPr>
      <w:r w:rsidRPr="009D2421">
        <w:rPr>
          <w:rFonts w:asciiTheme="minorHAnsi" w:hAnsiTheme="minorHAnsi" w:cstheme="minorHAnsi"/>
          <w:sz w:val="24"/>
        </w:rPr>
        <w:t>l’école TELECOM Paris Tech représenté</w:t>
      </w:r>
      <w:r w:rsidR="0036183E">
        <w:rPr>
          <w:rFonts w:asciiTheme="minorHAnsi" w:hAnsiTheme="minorHAnsi" w:cstheme="minorHAnsi"/>
          <w:sz w:val="24"/>
        </w:rPr>
        <w:t>e</w:t>
      </w:r>
      <w:r w:rsidRPr="009D2421">
        <w:rPr>
          <w:rFonts w:asciiTheme="minorHAnsi" w:hAnsiTheme="minorHAnsi" w:cstheme="minorHAnsi"/>
          <w:sz w:val="24"/>
        </w:rPr>
        <w:t xml:space="preserve"> par Philippe MARTIN</w:t>
      </w:r>
      <w:r w:rsidR="00792658">
        <w:rPr>
          <w:rFonts w:asciiTheme="minorHAnsi" w:hAnsiTheme="minorHAnsi" w:cstheme="minorHAnsi"/>
          <w:sz w:val="24"/>
        </w:rPr>
        <w:t>S</w:t>
      </w:r>
      <w:r w:rsidR="001125E9">
        <w:rPr>
          <w:rFonts w:asciiTheme="minorHAnsi" w:hAnsiTheme="minorHAnsi" w:cstheme="minorHAnsi"/>
          <w:sz w:val="24"/>
        </w:rPr>
        <w:t>. Elle est partenaire du projet et M</w:t>
      </w:r>
      <w:r w:rsidR="00792658">
        <w:rPr>
          <w:rFonts w:asciiTheme="minorHAnsi" w:hAnsiTheme="minorHAnsi" w:cstheme="minorHAnsi"/>
          <w:sz w:val="24"/>
        </w:rPr>
        <w:t>onsieur</w:t>
      </w:r>
      <w:r w:rsidR="001125E9">
        <w:rPr>
          <w:rFonts w:asciiTheme="minorHAnsi" w:hAnsiTheme="minorHAnsi" w:cstheme="minorHAnsi"/>
          <w:sz w:val="24"/>
        </w:rPr>
        <w:t xml:space="preserve"> Martins</w:t>
      </w:r>
      <w:r w:rsidR="00155A2C">
        <w:rPr>
          <w:rFonts w:asciiTheme="minorHAnsi" w:hAnsiTheme="minorHAnsi" w:cstheme="minorHAnsi"/>
          <w:sz w:val="24"/>
        </w:rPr>
        <w:t xml:space="preserve"> fait référence</w:t>
      </w:r>
      <w:r w:rsidR="001125E9">
        <w:rPr>
          <w:rFonts w:asciiTheme="minorHAnsi" w:hAnsiTheme="minorHAnsi" w:cstheme="minorHAnsi"/>
          <w:sz w:val="24"/>
        </w:rPr>
        <w:t xml:space="preserve"> </w:t>
      </w:r>
      <w:r w:rsidR="00155A2C">
        <w:rPr>
          <w:rFonts w:asciiTheme="minorHAnsi" w:hAnsiTheme="minorHAnsi" w:cstheme="minorHAnsi"/>
          <w:sz w:val="24"/>
        </w:rPr>
        <w:t>d</w:t>
      </w:r>
      <w:r w:rsidR="001125E9">
        <w:rPr>
          <w:rFonts w:asciiTheme="minorHAnsi" w:hAnsiTheme="minorHAnsi" w:cstheme="minorHAnsi"/>
          <w:sz w:val="24"/>
        </w:rPr>
        <w:t>’expert technique.</w:t>
      </w:r>
    </w:p>
    <w:p w:rsidR="00A23FEF" w:rsidRPr="00876C48" w:rsidRDefault="00A23FEF" w:rsidP="009629FD">
      <w:pPr>
        <w:numPr>
          <w:ilvl w:val="0"/>
          <w:numId w:val="12"/>
        </w:numPr>
        <w:spacing w:after="240"/>
        <w:ind w:hanging="359"/>
        <w:jc w:val="both"/>
      </w:pPr>
      <w:r w:rsidRPr="0095425D">
        <w:rPr>
          <w:rFonts w:asciiTheme="minorHAnsi" w:hAnsiTheme="minorHAnsi" w:cstheme="minorHAnsi"/>
          <w:sz w:val="24"/>
        </w:rPr>
        <w:t xml:space="preserve">l’équipe projet, formée pour répondre au besoin exprimé par le client. Elle se constitue de Sefer AKBULUT, </w:t>
      </w:r>
      <w:r w:rsidR="009629FD">
        <w:rPr>
          <w:rFonts w:asciiTheme="minorHAnsi" w:hAnsiTheme="minorHAnsi" w:cstheme="minorHAnsi"/>
          <w:sz w:val="24"/>
        </w:rPr>
        <w:t>Jérémy COTINAT et Namory KEITA.</w:t>
      </w:r>
      <w:r w:rsidR="00603CBE">
        <w:rPr>
          <w:rFonts w:asciiTheme="minorHAnsi" w:hAnsiTheme="minorHAnsi" w:cstheme="minorHAnsi"/>
          <w:sz w:val="24"/>
        </w:rPr>
        <w:t xml:space="preserve"> </w:t>
      </w:r>
      <w:r w:rsidRPr="009629FD">
        <w:rPr>
          <w:rFonts w:asciiTheme="minorHAnsi" w:hAnsiTheme="minorHAnsi" w:cstheme="minorHAnsi"/>
          <w:sz w:val="24"/>
        </w:rPr>
        <w:t>L’interlocuteur principal pour le client est Jérémy COTINAT</w:t>
      </w:r>
      <w:r w:rsidR="009629FD">
        <w:rPr>
          <w:rFonts w:asciiTheme="minorHAnsi" w:hAnsiTheme="minorHAnsi" w:cstheme="minorHAnsi"/>
          <w:sz w:val="24"/>
        </w:rPr>
        <w:t xml:space="preserve"> </w:t>
      </w:r>
      <w:r w:rsidR="000F7098" w:rsidRPr="009629FD">
        <w:rPr>
          <w:rFonts w:asciiTheme="minorHAnsi" w:hAnsiTheme="minorHAnsi" w:cstheme="minorHAnsi"/>
          <w:sz w:val="24"/>
        </w:rPr>
        <w:t xml:space="preserve">qui </w:t>
      </w:r>
      <w:r w:rsidR="000B4B81" w:rsidRPr="009629FD">
        <w:rPr>
          <w:rFonts w:asciiTheme="minorHAnsi" w:hAnsiTheme="minorHAnsi" w:cstheme="minorHAnsi"/>
          <w:sz w:val="24"/>
        </w:rPr>
        <w:t>endosse</w:t>
      </w:r>
      <w:r w:rsidR="000F7098" w:rsidRPr="009629FD">
        <w:rPr>
          <w:rFonts w:asciiTheme="minorHAnsi" w:hAnsiTheme="minorHAnsi" w:cstheme="minorHAnsi"/>
          <w:sz w:val="24"/>
        </w:rPr>
        <w:t xml:space="preserve"> le rôle de chef de projet</w:t>
      </w:r>
      <w:r w:rsidR="009629FD">
        <w:rPr>
          <w:rFonts w:asciiTheme="minorHAnsi" w:hAnsiTheme="minorHAnsi" w:cstheme="minorHAnsi"/>
          <w:sz w:val="24"/>
        </w:rPr>
        <w:t>.</w:t>
      </w:r>
      <w:r w:rsidR="000F7098" w:rsidRPr="009629FD">
        <w:rPr>
          <w:rFonts w:asciiTheme="minorHAnsi" w:hAnsiTheme="minorHAnsi" w:cstheme="minorHAnsi"/>
          <w:sz w:val="24"/>
        </w:rPr>
        <w:t xml:space="preserve"> Namory KEITA</w:t>
      </w:r>
      <w:r w:rsidR="0095425D" w:rsidRPr="009629FD">
        <w:rPr>
          <w:rFonts w:asciiTheme="minorHAnsi" w:hAnsiTheme="minorHAnsi" w:cstheme="minorHAnsi"/>
          <w:sz w:val="24"/>
        </w:rPr>
        <w:t xml:space="preserve"> </w:t>
      </w:r>
      <w:r w:rsidR="009629FD">
        <w:rPr>
          <w:rFonts w:asciiTheme="minorHAnsi" w:hAnsiTheme="minorHAnsi" w:cstheme="minorHAnsi"/>
          <w:sz w:val="24"/>
        </w:rPr>
        <w:t>se charge du</w:t>
      </w:r>
      <w:r w:rsidR="0095425D" w:rsidRPr="009629FD">
        <w:rPr>
          <w:rFonts w:asciiTheme="minorHAnsi" w:hAnsiTheme="minorHAnsi" w:cstheme="minorHAnsi"/>
          <w:sz w:val="24"/>
        </w:rPr>
        <w:t xml:space="preserve"> </w:t>
      </w:r>
      <w:r w:rsidR="009629FD">
        <w:rPr>
          <w:rFonts w:asciiTheme="minorHAnsi" w:hAnsiTheme="minorHAnsi" w:cstheme="minorHAnsi"/>
          <w:sz w:val="24"/>
        </w:rPr>
        <w:t>développement</w:t>
      </w:r>
      <w:r w:rsidR="009629FD" w:rsidRPr="009629FD">
        <w:rPr>
          <w:rFonts w:asciiTheme="minorHAnsi" w:hAnsiTheme="minorHAnsi" w:cstheme="minorHAnsi"/>
          <w:sz w:val="24"/>
        </w:rPr>
        <w:t xml:space="preserve"> et</w:t>
      </w:r>
      <w:r w:rsidR="003B7BBF" w:rsidRPr="009629FD">
        <w:rPr>
          <w:rFonts w:asciiTheme="minorHAnsi" w:hAnsiTheme="minorHAnsi" w:cstheme="minorHAnsi"/>
          <w:sz w:val="24"/>
        </w:rPr>
        <w:t xml:space="preserve"> </w:t>
      </w:r>
      <w:r w:rsidR="009629FD">
        <w:rPr>
          <w:rFonts w:asciiTheme="minorHAnsi" w:hAnsiTheme="minorHAnsi" w:cstheme="minorHAnsi"/>
          <w:sz w:val="24"/>
        </w:rPr>
        <w:t xml:space="preserve">de l’ergonomie. </w:t>
      </w:r>
      <w:r w:rsidR="00880A37">
        <w:rPr>
          <w:rFonts w:asciiTheme="minorHAnsi" w:hAnsiTheme="minorHAnsi" w:cstheme="minorHAnsi"/>
          <w:sz w:val="24"/>
        </w:rPr>
        <w:t xml:space="preserve">Et </w:t>
      </w:r>
      <w:r w:rsidR="009629FD">
        <w:rPr>
          <w:rFonts w:asciiTheme="minorHAnsi" w:hAnsiTheme="minorHAnsi" w:cstheme="minorHAnsi"/>
          <w:sz w:val="24"/>
        </w:rPr>
        <w:t>Sefer AKBULUT participera au projet en tant que développeur et responsable qualité.</w:t>
      </w:r>
    </w:p>
    <w:p w:rsidR="00876C48" w:rsidRDefault="00876C48" w:rsidP="00876C48">
      <w:pPr>
        <w:spacing w:after="240"/>
        <w:ind w:left="720"/>
        <w:jc w:val="both"/>
      </w:pPr>
    </w:p>
    <w:p w:rsidR="00E97D35" w:rsidRDefault="00E97D35">
      <w:pPr>
        <w:spacing w:after="200" w:line="276" w:lineRule="auto"/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bookmarkStart w:id="5" w:name="h.a32c1b39e29d" w:colFirst="0" w:colLast="0"/>
      <w:bookmarkStart w:id="6" w:name="_Toc355353479"/>
      <w:bookmarkEnd w:id="5"/>
      <w:r>
        <w:br w:type="page"/>
      </w:r>
    </w:p>
    <w:p w:rsidR="00A23FEF" w:rsidRDefault="00A23FEF" w:rsidP="009D2421">
      <w:pPr>
        <w:pStyle w:val="Titre2"/>
        <w:numPr>
          <w:ilvl w:val="0"/>
          <w:numId w:val="2"/>
        </w:numPr>
      </w:pPr>
      <w:r>
        <w:lastRenderedPageBreak/>
        <w:t>Description du projet</w:t>
      </w:r>
      <w:bookmarkEnd w:id="6"/>
    </w:p>
    <w:p w:rsidR="003E3852" w:rsidRDefault="003E3852" w:rsidP="003E3852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auto"/>
          <w:sz w:val="24"/>
          <w:szCs w:val="24"/>
          <w:lang w:eastAsia="en-US"/>
        </w:rPr>
      </w:pPr>
    </w:p>
    <w:p w:rsidR="00876C48" w:rsidRPr="00876C48" w:rsidRDefault="00876C48" w:rsidP="003E3852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  <w:r w:rsidRPr="00876C48">
        <w:rPr>
          <w:rFonts w:asciiTheme="minorHAnsi" w:hAnsiTheme="minorHAnsi" w:cstheme="minorHAnsi"/>
          <w:sz w:val="24"/>
          <w:szCs w:val="24"/>
        </w:rPr>
        <w:t>Les</w:t>
      </w:r>
      <w:r>
        <w:rPr>
          <w:rFonts w:asciiTheme="minorHAnsi" w:hAnsiTheme="minorHAnsi" w:cstheme="minorHAnsi"/>
          <w:sz w:val="24"/>
          <w:szCs w:val="24"/>
        </w:rPr>
        <w:t xml:space="preserve"> particuliers ou les professionnels d’entreprises</w:t>
      </w:r>
      <w:r w:rsidRPr="00876C48">
        <w:rPr>
          <w:rFonts w:asciiTheme="minorHAnsi" w:hAnsiTheme="minorHAnsi" w:cstheme="minorHAnsi"/>
          <w:sz w:val="24"/>
          <w:szCs w:val="24"/>
        </w:rPr>
        <w:t xml:space="preserve"> sont très attentifs aux questions liées aux </w:t>
      </w:r>
      <w:r>
        <w:rPr>
          <w:rFonts w:asciiTheme="minorHAnsi" w:hAnsiTheme="minorHAnsi" w:cstheme="minorHAnsi"/>
          <w:sz w:val="24"/>
          <w:szCs w:val="24"/>
        </w:rPr>
        <w:t xml:space="preserve">qualités de </w:t>
      </w:r>
      <w:r w:rsidRPr="00876C48">
        <w:rPr>
          <w:rFonts w:asciiTheme="minorHAnsi" w:hAnsiTheme="minorHAnsi" w:cstheme="minorHAnsi"/>
          <w:sz w:val="24"/>
          <w:szCs w:val="24"/>
        </w:rPr>
        <w:t>services mobiles.</w:t>
      </w:r>
    </w:p>
    <w:p w:rsidR="00876C48" w:rsidRDefault="00876C48" w:rsidP="003E3852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auto"/>
          <w:sz w:val="24"/>
          <w:szCs w:val="24"/>
          <w:lang w:eastAsia="en-US"/>
        </w:rPr>
      </w:pPr>
    </w:p>
    <w:p w:rsidR="003E3852" w:rsidRDefault="003E3852" w:rsidP="003E3852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auto"/>
          <w:sz w:val="24"/>
          <w:szCs w:val="24"/>
          <w:lang w:eastAsia="en-US"/>
        </w:rPr>
      </w:pPr>
      <w:r w:rsidRPr="003E3852">
        <w:rPr>
          <w:rFonts w:asciiTheme="minorHAnsi" w:eastAsiaTheme="minorHAnsi" w:hAnsiTheme="minorHAnsi" w:cstheme="minorHAnsi"/>
          <w:color w:val="auto"/>
          <w:sz w:val="24"/>
          <w:szCs w:val="24"/>
          <w:lang w:eastAsia="en-US"/>
        </w:rPr>
        <w:t>Les</w:t>
      </w:r>
      <w:r w:rsidR="00082386">
        <w:rPr>
          <w:rFonts w:asciiTheme="minorHAnsi" w:eastAsiaTheme="minorHAnsi" w:hAnsiTheme="minorHAnsi" w:cstheme="minorHAnsi"/>
          <w:color w:val="auto"/>
          <w:sz w:val="24"/>
          <w:szCs w:val="24"/>
          <w:lang w:eastAsia="en-US"/>
        </w:rPr>
        <w:t xml:space="preserve"> instituts de</w:t>
      </w:r>
      <w:r w:rsidRPr="003E3852">
        <w:rPr>
          <w:rFonts w:asciiTheme="minorHAnsi" w:eastAsiaTheme="minorHAnsi" w:hAnsiTheme="minorHAnsi" w:cstheme="minorHAnsi"/>
          <w:color w:val="auto"/>
          <w:sz w:val="24"/>
          <w:szCs w:val="24"/>
          <w:lang w:eastAsia="en-US"/>
        </w:rPr>
        <w:t xml:space="preserve"> mesures s’attachent à refléter de</w:t>
      </w:r>
      <w:r w:rsidR="00193DAB">
        <w:rPr>
          <w:rFonts w:asciiTheme="minorHAnsi" w:eastAsiaTheme="minorHAnsi" w:hAnsiTheme="minorHAnsi" w:cstheme="minorHAnsi"/>
          <w:color w:val="auto"/>
          <w:sz w:val="24"/>
          <w:szCs w:val="24"/>
          <w:lang w:eastAsia="en-US"/>
        </w:rPr>
        <w:t xml:space="preserve"> manière statistique la </w:t>
      </w:r>
      <w:r w:rsidR="00193DAB" w:rsidRPr="003E3852">
        <w:rPr>
          <w:rFonts w:asciiTheme="minorHAnsi" w:eastAsiaTheme="minorHAnsi" w:hAnsiTheme="minorHAnsi" w:cstheme="minorHAnsi"/>
          <w:color w:val="auto"/>
          <w:sz w:val="24"/>
          <w:szCs w:val="24"/>
          <w:lang w:eastAsia="en-US"/>
        </w:rPr>
        <w:t>qualité de service</w:t>
      </w:r>
      <w:r w:rsidR="00193DAB">
        <w:rPr>
          <w:rFonts w:asciiTheme="minorHAnsi" w:eastAsiaTheme="minorHAnsi" w:hAnsiTheme="minorHAnsi" w:cstheme="minorHAnsi"/>
          <w:color w:val="auto"/>
          <w:sz w:val="24"/>
          <w:szCs w:val="24"/>
          <w:lang w:eastAsia="en-US"/>
        </w:rPr>
        <w:t xml:space="preserve"> a</w:t>
      </w:r>
      <w:r w:rsidR="00082386">
        <w:rPr>
          <w:rFonts w:asciiTheme="minorHAnsi" w:eastAsiaTheme="minorHAnsi" w:hAnsiTheme="minorHAnsi" w:cstheme="minorHAnsi"/>
          <w:color w:val="auto"/>
          <w:sz w:val="24"/>
          <w:szCs w:val="24"/>
          <w:lang w:eastAsia="en-US"/>
        </w:rPr>
        <w:t xml:space="preserve">fin </w:t>
      </w:r>
      <w:r w:rsidRPr="003E3852">
        <w:rPr>
          <w:rFonts w:asciiTheme="minorHAnsi" w:eastAsiaTheme="minorHAnsi" w:hAnsiTheme="minorHAnsi" w:cstheme="minorHAnsi"/>
          <w:color w:val="auto"/>
          <w:sz w:val="24"/>
          <w:szCs w:val="24"/>
          <w:lang w:eastAsia="en-US"/>
        </w:rPr>
        <w:t>que les</w:t>
      </w:r>
      <w:r>
        <w:rPr>
          <w:rFonts w:asciiTheme="minorHAnsi" w:eastAsiaTheme="minorHAnsi" w:hAnsiTheme="minorHAnsi" w:cstheme="minorHAnsi"/>
          <w:color w:val="auto"/>
          <w:sz w:val="24"/>
          <w:szCs w:val="24"/>
          <w:lang w:eastAsia="en-US"/>
        </w:rPr>
        <w:t xml:space="preserve"> </w:t>
      </w:r>
      <w:r w:rsidRPr="003E3852">
        <w:rPr>
          <w:rFonts w:asciiTheme="minorHAnsi" w:eastAsiaTheme="minorHAnsi" w:hAnsiTheme="minorHAnsi" w:cstheme="minorHAnsi"/>
          <w:color w:val="auto"/>
          <w:sz w:val="24"/>
          <w:szCs w:val="24"/>
          <w:lang w:eastAsia="en-US"/>
        </w:rPr>
        <w:t xml:space="preserve">utilisateurs </w:t>
      </w:r>
      <w:r w:rsidR="00193DAB">
        <w:rPr>
          <w:rFonts w:asciiTheme="minorHAnsi" w:eastAsiaTheme="minorHAnsi" w:hAnsiTheme="minorHAnsi" w:cstheme="minorHAnsi"/>
          <w:color w:val="auto"/>
          <w:sz w:val="24"/>
          <w:szCs w:val="24"/>
          <w:lang w:eastAsia="en-US"/>
        </w:rPr>
        <w:t>confrontent leur expérience d’usager</w:t>
      </w:r>
      <w:r w:rsidRPr="003E3852">
        <w:rPr>
          <w:rFonts w:asciiTheme="minorHAnsi" w:eastAsiaTheme="minorHAnsi" w:hAnsiTheme="minorHAnsi" w:cstheme="minorHAnsi"/>
          <w:color w:val="auto"/>
          <w:sz w:val="24"/>
          <w:szCs w:val="24"/>
          <w:lang w:eastAsia="en-US"/>
        </w:rPr>
        <w:t>. La</w:t>
      </w:r>
      <w:r>
        <w:rPr>
          <w:rFonts w:asciiTheme="minorHAnsi" w:eastAsiaTheme="minorHAnsi" w:hAnsiTheme="minorHAnsi" w:cstheme="minorHAnsi"/>
          <w:color w:val="auto"/>
          <w:sz w:val="24"/>
          <w:szCs w:val="24"/>
          <w:lang w:eastAsia="en-US"/>
        </w:rPr>
        <w:t xml:space="preserve"> </w:t>
      </w:r>
      <w:r w:rsidRPr="003E3852">
        <w:rPr>
          <w:rFonts w:asciiTheme="minorHAnsi" w:eastAsiaTheme="minorHAnsi" w:hAnsiTheme="minorHAnsi" w:cstheme="minorHAnsi"/>
          <w:color w:val="auto"/>
          <w:sz w:val="24"/>
          <w:szCs w:val="24"/>
          <w:lang w:eastAsia="en-US"/>
        </w:rPr>
        <w:t>qualité de service correspond ainsi pour chacun des opérateurs aux performances des services qu’ils</w:t>
      </w:r>
      <w:r>
        <w:rPr>
          <w:rFonts w:asciiTheme="minorHAnsi" w:eastAsiaTheme="minorHAnsi" w:hAnsiTheme="minorHAnsi" w:cstheme="minorHAnsi"/>
          <w:color w:val="auto"/>
          <w:sz w:val="24"/>
          <w:szCs w:val="24"/>
          <w:lang w:eastAsia="en-US"/>
        </w:rPr>
        <w:t xml:space="preserve"> </w:t>
      </w:r>
      <w:r w:rsidRPr="003E3852">
        <w:rPr>
          <w:rFonts w:asciiTheme="minorHAnsi" w:eastAsiaTheme="minorHAnsi" w:hAnsiTheme="minorHAnsi" w:cstheme="minorHAnsi"/>
          <w:color w:val="auto"/>
          <w:sz w:val="24"/>
          <w:szCs w:val="24"/>
          <w:lang w:eastAsia="en-US"/>
        </w:rPr>
        <w:t>offrent à leurs clients, indépendamment des réseaux supports utilisés par l’opérateur pour produire</w:t>
      </w:r>
      <w:r>
        <w:rPr>
          <w:rFonts w:asciiTheme="minorHAnsi" w:eastAsiaTheme="minorHAnsi" w:hAnsiTheme="minorHAnsi" w:cstheme="minorHAnsi"/>
          <w:color w:val="auto"/>
          <w:sz w:val="24"/>
          <w:szCs w:val="24"/>
          <w:lang w:eastAsia="en-US"/>
        </w:rPr>
        <w:t xml:space="preserve"> </w:t>
      </w:r>
      <w:r w:rsidRPr="003E3852">
        <w:rPr>
          <w:rFonts w:asciiTheme="minorHAnsi" w:eastAsiaTheme="minorHAnsi" w:hAnsiTheme="minorHAnsi" w:cstheme="minorHAnsi"/>
          <w:color w:val="auto"/>
          <w:sz w:val="24"/>
          <w:szCs w:val="24"/>
          <w:lang w:eastAsia="en-US"/>
        </w:rPr>
        <w:t>ses services (réseau 2G de l’opérateur</w:t>
      </w:r>
      <w:r w:rsidR="00A3503B">
        <w:rPr>
          <w:rFonts w:asciiTheme="minorHAnsi" w:eastAsiaTheme="minorHAnsi" w:hAnsiTheme="minorHAnsi" w:cstheme="minorHAnsi"/>
          <w:color w:val="auto"/>
          <w:sz w:val="24"/>
          <w:szCs w:val="24"/>
          <w:lang w:eastAsia="en-US"/>
        </w:rPr>
        <w:t>, réseau 3G de l’opérateur)</w:t>
      </w:r>
      <w:r w:rsidRPr="003E3852">
        <w:rPr>
          <w:rFonts w:asciiTheme="minorHAnsi" w:eastAsiaTheme="minorHAnsi" w:hAnsiTheme="minorHAnsi" w:cstheme="minorHAnsi"/>
          <w:color w:val="auto"/>
          <w:sz w:val="24"/>
          <w:szCs w:val="24"/>
          <w:lang w:eastAsia="en-US"/>
        </w:rPr>
        <w:t xml:space="preserve">. </w:t>
      </w:r>
    </w:p>
    <w:p w:rsidR="003E3852" w:rsidRPr="003E3852" w:rsidRDefault="003E3852" w:rsidP="003E3852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:rsidR="00876C48" w:rsidRPr="00C25B97" w:rsidRDefault="00C420D6" w:rsidP="009D2421">
      <w:pPr>
        <w:pStyle w:val="Sansinterligne"/>
        <w:rPr>
          <w:rFonts w:asciiTheme="minorHAnsi" w:hAnsiTheme="minorHAnsi" w:cstheme="minorHAnsi"/>
          <w:sz w:val="24"/>
          <w:szCs w:val="24"/>
        </w:rPr>
      </w:pPr>
      <w:r w:rsidRPr="00C25B97">
        <w:rPr>
          <w:rFonts w:asciiTheme="minorHAnsi" w:hAnsiTheme="minorHAnsi" w:cstheme="minorHAnsi"/>
          <w:sz w:val="24"/>
          <w:szCs w:val="24"/>
        </w:rPr>
        <w:t>Actuellement, il est tr</w:t>
      </w:r>
      <w:r w:rsidR="00427BBC">
        <w:rPr>
          <w:rFonts w:asciiTheme="minorHAnsi" w:hAnsiTheme="minorHAnsi" w:cstheme="minorHAnsi"/>
          <w:sz w:val="24"/>
          <w:szCs w:val="24"/>
        </w:rPr>
        <w:t>ès difficile de vérifier les dire</w:t>
      </w:r>
      <w:r w:rsidRPr="00C25B97">
        <w:rPr>
          <w:rFonts w:asciiTheme="minorHAnsi" w:hAnsiTheme="minorHAnsi" w:cstheme="minorHAnsi"/>
          <w:sz w:val="24"/>
          <w:szCs w:val="24"/>
        </w:rPr>
        <w:t>s des opérateurs en</w:t>
      </w:r>
      <w:r w:rsidR="003E3852" w:rsidRPr="00C25B97">
        <w:rPr>
          <w:rFonts w:asciiTheme="minorHAnsi" w:hAnsiTheme="minorHAnsi" w:cstheme="minorHAnsi"/>
          <w:sz w:val="24"/>
          <w:szCs w:val="24"/>
        </w:rPr>
        <w:t xml:space="preserve"> termes de qualité</w:t>
      </w:r>
      <w:r w:rsidR="001D2431">
        <w:rPr>
          <w:rFonts w:asciiTheme="minorHAnsi" w:hAnsiTheme="minorHAnsi" w:cstheme="minorHAnsi"/>
          <w:sz w:val="24"/>
          <w:szCs w:val="24"/>
        </w:rPr>
        <w:t> ; de plus</w:t>
      </w:r>
      <w:r w:rsidR="00876C48" w:rsidRPr="00C25B97">
        <w:rPr>
          <w:rFonts w:asciiTheme="minorHAnsi" w:hAnsiTheme="minorHAnsi" w:cstheme="minorHAnsi"/>
          <w:sz w:val="24"/>
          <w:szCs w:val="24"/>
        </w:rPr>
        <w:t xml:space="preserve"> les outils de mesure </w:t>
      </w:r>
      <w:r w:rsidR="00792658">
        <w:rPr>
          <w:rFonts w:asciiTheme="minorHAnsi" w:hAnsiTheme="minorHAnsi" w:cstheme="minorHAnsi"/>
          <w:sz w:val="24"/>
          <w:szCs w:val="24"/>
        </w:rPr>
        <w:t xml:space="preserve">professionnels </w:t>
      </w:r>
      <w:r w:rsidR="003E6326">
        <w:rPr>
          <w:rFonts w:asciiTheme="minorHAnsi" w:hAnsiTheme="minorHAnsi" w:cstheme="minorHAnsi"/>
          <w:sz w:val="24"/>
          <w:szCs w:val="24"/>
        </w:rPr>
        <w:t xml:space="preserve">ont </w:t>
      </w:r>
      <w:r w:rsidR="00876C48" w:rsidRPr="00C25B97">
        <w:rPr>
          <w:rFonts w:asciiTheme="minorHAnsi" w:hAnsiTheme="minorHAnsi" w:cstheme="minorHAnsi"/>
          <w:sz w:val="24"/>
          <w:szCs w:val="24"/>
        </w:rPr>
        <w:t>un co</w:t>
      </w:r>
      <w:r w:rsidR="008C3B80">
        <w:rPr>
          <w:rFonts w:asciiTheme="minorHAnsi" w:hAnsiTheme="minorHAnsi" w:cstheme="minorHAnsi"/>
          <w:sz w:val="24"/>
          <w:szCs w:val="24"/>
        </w:rPr>
        <w:t>û</w:t>
      </w:r>
      <w:r w:rsidR="00876C48" w:rsidRPr="00C25B97">
        <w:rPr>
          <w:rFonts w:asciiTheme="minorHAnsi" w:hAnsiTheme="minorHAnsi" w:cstheme="minorHAnsi"/>
          <w:sz w:val="24"/>
          <w:szCs w:val="24"/>
        </w:rPr>
        <w:t>t très élevé.</w:t>
      </w:r>
      <w:r w:rsidRPr="00C25B97">
        <w:rPr>
          <w:rFonts w:asciiTheme="minorHAnsi" w:hAnsiTheme="minorHAnsi" w:cstheme="minorHAnsi"/>
          <w:sz w:val="24"/>
          <w:szCs w:val="24"/>
        </w:rPr>
        <w:t xml:space="preserve"> </w:t>
      </w:r>
    </w:p>
    <w:p w:rsidR="00876C48" w:rsidRPr="00C25B97" w:rsidRDefault="00876C48" w:rsidP="009D2421">
      <w:pPr>
        <w:pStyle w:val="Sansinterligne"/>
        <w:rPr>
          <w:rFonts w:asciiTheme="minorHAnsi" w:hAnsiTheme="minorHAnsi" w:cstheme="minorHAnsi"/>
          <w:sz w:val="24"/>
          <w:szCs w:val="24"/>
        </w:rPr>
      </w:pPr>
    </w:p>
    <w:p w:rsidR="00A315DA" w:rsidRPr="00837394" w:rsidRDefault="00A315DA" w:rsidP="00A315DA">
      <w:pPr>
        <w:pStyle w:val="Sansinterligne"/>
        <w:rPr>
          <w:rFonts w:ascii="Calibri" w:hAnsi="Calibri" w:cs="Calibri"/>
          <w:sz w:val="24"/>
          <w:szCs w:val="24"/>
        </w:rPr>
      </w:pPr>
      <w:r w:rsidRPr="00837394">
        <w:rPr>
          <w:rFonts w:ascii="Calibri" w:hAnsi="Calibri" w:cs="Calibri"/>
          <w:sz w:val="24"/>
          <w:szCs w:val="24"/>
        </w:rPr>
        <w:t>De nos jours, le Smartphone est le téléphone mobile à tout faire. De plus en plus complet, il nous permet bien plus de choses que ses fonctions principales comme l’envoi de messages ou les appels : il nous donne aujourd’hu</w:t>
      </w:r>
      <w:r w:rsidR="001D2431">
        <w:rPr>
          <w:rFonts w:ascii="Calibri" w:hAnsi="Calibri" w:cs="Calibri"/>
          <w:sz w:val="24"/>
          <w:szCs w:val="24"/>
        </w:rPr>
        <w:t>i la capacité de lire des courriels</w:t>
      </w:r>
      <w:r w:rsidRPr="00837394">
        <w:rPr>
          <w:rFonts w:ascii="Calibri" w:hAnsi="Calibri" w:cs="Calibri"/>
          <w:sz w:val="24"/>
          <w:szCs w:val="24"/>
        </w:rPr>
        <w:t xml:space="preserve">, naviguer sur </w:t>
      </w:r>
      <w:r w:rsidRPr="00837394">
        <w:rPr>
          <w:rStyle w:val="Accentuation"/>
          <w:rFonts w:ascii="Calibri" w:hAnsi="Calibri" w:cs="Calibri"/>
          <w:i w:val="0"/>
          <w:iCs w:val="0"/>
          <w:sz w:val="24"/>
          <w:szCs w:val="24"/>
        </w:rPr>
        <w:t>Internet</w:t>
      </w:r>
      <w:r w:rsidRPr="00837394">
        <w:rPr>
          <w:rFonts w:ascii="Calibri" w:hAnsi="Calibri" w:cs="Calibri"/>
          <w:sz w:val="24"/>
          <w:szCs w:val="24"/>
        </w:rPr>
        <w:t xml:space="preserve">,  prendre des photos et il dispose généralement d’une puce GPS. </w:t>
      </w:r>
      <w:r w:rsidR="005E6FDD">
        <w:rPr>
          <w:rFonts w:ascii="Calibri" w:hAnsi="Calibri" w:cs="Calibri"/>
          <w:sz w:val="24"/>
          <w:szCs w:val="24"/>
        </w:rPr>
        <w:t>T</w:t>
      </w:r>
      <w:r w:rsidRPr="00837394">
        <w:rPr>
          <w:rFonts w:ascii="Calibri" w:hAnsi="Calibri" w:cs="Calibri"/>
          <w:sz w:val="24"/>
          <w:szCs w:val="24"/>
        </w:rPr>
        <w:t>ou</w:t>
      </w:r>
      <w:r w:rsidR="005E6FDD">
        <w:rPr>
          <w:rFonts w:ascii="Calibri" w:hAnsi="Calibri" w:cs="Calibri"/>
          <w:sz w:val="24"/>
          <w:szCs w:val="24"/>
        </w:rPr>
        <w:t>te</w:t>
      </w:r>
      <w:r w:rsidRPr="00837394">
        <w:rPr>
          <w:rFonts w:ascii="Calibri" w:hAnsi="Calibri" w:cs="Calibri"/>
          <w:sz w:val="24"/>
          <w:szCs w:val="24"/>
        </w:rPr>
        <w:t xml:space="preserve">s </w:t>
      </w:r>
      <w:r w:rsidR="005E6FDD">
        <w:rPr>
          <w:rFonts w:ascii="Calibri" w:hAnsi="Calibri" w:cs="Calibri"/>
          <w:sz w:val="24"/>
          <w:szCs w:val="24"/>
        </w:rPr>
        <w:t>ces caractéristiques en font un très bon</w:t>
      </w:r>
      <w:r w:rsidRPr="00837394">
        <w:rPr>
          <w:rFonts w:ascii="Calibri" w:hAnsi="Calibri" w:cs="Calibri"/>
          <w:sz w:val="24"/>
          <w:szCs w:val="24"/>
        </w:rPr>
        <w:t xml:space="preserve"> o</w:t>
      </w:r>
      <w:r w:rsidR="0094135D">
        <w:rPr>
          <w:rFonts w:ascii="Calibri" w:hAnsi="Calibri" w:cs="Calibri"/>
          <w:sz w:val="24"/>
          <w:szCs w:val="24"/>
        </w:rPr>
        <w:t>util de mesures radio</w:t>
      </w:r>
      <w:r w:rsidRPr="00837394">
        <w:rPr>
          <w:rFonts w:ascii="Calibri" w:hAnsi="Calibri" w:cs="Calibri"/>
          <w:sz w:val="24"/>
          <w:szCs w:val="24"/>
        </w:rPr>
        <w:t>fréquence</w:t>
      </w:r>
      <w:r w:rsidR="0094135D">
        <w:rPr>
          <w:rFonts w:ascii="Calibri" w:hAnsi="Calibri" w:cs="Calibri"/>
          <w:sz w:val="24"/>
          <w:szCs w:val="24"/>
        </w:rPr>
        <w:t>s</w:t>
      </w:r>
      <w:r w:rsidRPr="00837394">
        <w:rPr>
          <w:rFonts w:ascii="Calibri" w:hAnsi="Calibri" w:cs="Calibri"/>
          <w:sz w:val="24"/>
          <w:szCs w:val="24"/>
        </w:rPr>
        <w:t>.</w:t>
      </w:r>
    </w:p>
    <w:p w:rsidR="003E6326" w:rsidRDefault="003E6326" w:rsidP="009D2421">
      <w:pPr>
        <w:pStyle w:val="Sansinterligne"/>
        <w:rPr>
          <w:rFonts w:asciiTheme="minorHAnsi" w:hAnsiTheme="minorHAnsi" w:cstheme="minorHAnsi"/>
          <w:sz w:val="24"/>
          <w:szCs w:val="24"/>
        </w:rPr>
      </w:pPr>
    </w:p>
    <w:p w:rsidR="00F12522" w:rsidRPr="00F12522" w:rsidRDefault="00F12522" w:rsidP="009B58D2">
      <w:pPr>
        <w:pStyle w:val="Sansinterligne"/>
        <w:rPr>
          <w:rFonts w:asciiTheme="minorHAnsi" w:hAnsiTheme="minorHAnsi" w:cstheme="minorHAnsi"/>
          <w:color w:val="auto"/>
          <w:sz w:val="24"/>
          <w:szCs w:val="24"/>
        </w:rPr>
      </w:pPr>
      <w:r w:rsidRPr="00F12522">
        <w:rPr>
          <w:rFonts w:asciiTheme="minorHAnsi" w:hAnsiTheme="minorHAnsi" w:cstheme="minorHAnsi"/>
          <w:color w:val="auto"/>
          <w:sz w:val="24"/>
          <w:szCs w:val="24"/>
        </w:rPr>
        <w:t>Actuellement, il n’existe aucune application</w:t>
      </w:r>
      <w:r>
        <w:rPr>
          <w:rFonts w:asciiTheme="minorHAnsi" w:hAnsiTheme="minorHAnsi" w:cstheme="minorHAnsi"/>
          <w:color w:val="auto"/>
          <w:sz w:val="24"/>
          <w:szCs w:val="24"/>
        </w:rPr>
        <w:t xml:space="preserve"> publique</w:t>
      </w:r>
      <w:r w:rsidRPr="00F12522">
        <w:rPr>
          <w:rFonts w:asciiTheme="minorHAnsi" w:hAnsiTheme="minorHAnsi" w:cstheme="minorHAnsi"/>
          <w:color w:val="auto"/>
          <w:sz w:val="24"/>
          <w:szCs w:val="24"/>
        </w:rPr>
        <w:t xml:space="preserve"> permettan</w:t>
      </w:r>
      <w:r w:rsidR="0094135D">
        <w:rPr>
          <w:rFonts w:asciiTheme="minorHAnsi" w:hAnsiTheme="minorHAnsi" w:cstheme="minorHAnsi"/>
          <w:color w:val="auto"/>
          <w:sz w:val="24"/>
          <w:szCs w:val="24"/>
        </w:rPr>
        <w:t>t de réaliser les mesures radios</w:t>
      </w:r>
      <w:r w:rsidRPr="00F12522">
        <w:rPr>
          <w:rFonts w:asciiTheme="minorHAnsi" w:hAnsiTheme="minorHAnsi" w:cstheme="minorHAnsi"/>
          <w:color w:val="auto"/>
          <w:sz w:val="24"/>
          <w:szCs w:val="24"/>
        </w:rPr>
        <w:t>.</w:t>
      </w:r>
      <w:r>
        <w:rPr>
          <w:rFonts w:asciiTheme="minorHAnsi" w:hAnsiTheme="minorHAnsi" w:cstheme="minorHAnsi"/>
          <w:color w:val="auto"/>
          <w:sz w:val="24"/>
          <w:szCs w:val="24"/>
        </w:rPr>
        <w:t xml:space="preserve"> Certaines applications ont été développées dan</w:t>
      </w:r>
      <w:r w:rsidR="00962484">
        <w:rPr>
          <w:rFonts w:asciiTheme="minorHAnsi" w:hAnsiTheme="minorHAnsi" w:cstheme="minorHAnsi"/>
          <w:color w:val="auto"/>
          <w:sz w:val="24"/>
          <w:szCs w:val="24"/>
        </w:rPr>
        <w:t>s le cadre privé d’entreprises m</w:t>
      </w:r>
      <w:r>
        <w:rPr>
          <w:rFonts w:asciiTheme="minorHAnsi" w:hAnsiTheme="minorHAnsi" w:cstheme="minorHAnsi"/>
          <w:color w:val="auto"/>
          <w:sz w:val="24"/>
          <w:szCs w:val="24"/>
        </w:rPr>
        <w:t>ais elles ne sont pas mises à disposition du grand public.</w:t>
      </w:r>
    </w:p>
    <w:p w:rsidR="0078100F" w:rsidRDefault="0078100F" w:rsidP="009B58D2">
      <w:pPr>
        <w:pStyle w:val="Sansinterligne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Nous nous baserons sur 4 indicateurs principaux :</w:t>
      </w:r>
    </w:p>
    <w:p w:rsidR="009B58D2" w:rsidRPr="009B58D2" w:rsidRDefault="0078100F" w:rsidP="009B58D2">
      <w:pPr>
        <w:pStyle w:val="Sansinterligne"/>
        <w:numPr>
          <w:ilvl w:val="0"/>
          <w:numId w:val="22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</w:t>
      </w:r>
      <w:r w:rsidR="00120F77" w:rsidRPr="009B58D2">
        <w:rPr>
          <w:rFonts w:asciiTheme="minorHAnsi" w:hAnsiTheme="minorHAnsi" w:cstheme="minorHAnsi"/>
          <w:sz w:val="24"/>
          <w:szCs w:val="24"/>
        </w:rPr>
        <w:t>nterférence</w:t>
      </w:r>
      <w:r w:rsidR="009B58D2" w:rsidRPr="009B58D2">
        <w:rPr>
          <w:rFonts w:asciiTheme="minorHAnsi" w:hAnsiTheme="minorHAnsi" w:cstheme="minorHAnsi"/>
          <w:sz w:val="24"/>
          <w:szCs w:val="24"/>
        </w:rPr>
        <w:t xml:space="preserve"> </w:t>
      </w:r>
      <w:r w:rsidR="00CF57A6">
        <w:rPr>
          <w:rFonts w:asciiTheme="minorHAnsi" w:hAnsiTheme="minorHAnsi" w:cstheme="minorHAnsi"/>
          <w:sz w:val="24"/>
          <w:szCs w:val="24"/>
        </w:rPr>
        <w:t>- brouillage de fréquence</w:t>
      </w:r>
    </w:p>
    <w:p w:rsidR="009B58D2" w:rsidRDefault="0078100F" w:rsidP="009B58D2">
      <w:pPr>
        <w:pStyle w:val="Sansinterligne"/>
        <w:numPr>
          <w:ilvl w:val="0"/>
          <w:numId w:val="22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</w:t>
      </w:r>
      <w:r w:rsidR="009B58D2" w:rsidRPr="009B58D2">
        <w:rPr>
          <w:rFonts w:asciiTheme="minorHAnsi" w:hAnsiTheme="minorHAnsi" w:cstheme="minorHAnsi"/>
          <w:sz w:val="24"/>
          <w:szCs w:val="24"/>
        </w:rPr>
        <w:t>uissance reçu</w:t>
      </w:r>
      <w:r w:rsidR="00A657F5">
        <w:rPr>
          <w:rFonts w:asciiTheme="minorHAnsi" w:hAnsiTheme="minorHAnsi" w:cstheme="minorHAnsi"/>
          <w:sz w:val="24"/>
          <w:szCs w:val="24"/>
        </w:rPr>
        <w:t>e</w:t>
      </w:r>
      <w:r w:rsidR="009B58D2" w:rsidRPr="009B58D2">
        <w:rPr>
          <w:rFonts w:asciiTheme="minorHAnsi" w:hAnsiTheme="minorHAnsi" w:cstheme="minorHAnsi"/>
          <w:sz w:val="24"/>
          <w:szCs w:val="24"/>
        </w:rPr>
        <w:t xml:space="preserve"> </w:t>
      </w:r>
      <w:r w:rsidR="009B58D2">
        <w:rPr>
          <w:rFonts w:asciiTheme="minorHAnsi" w:hAnsiTheme="minorHAnsi" w:cstheme="minorHAnsi"/>
          <w:sz w:val="24"/>
          <w:szCs w:val="24"/>
        </w:rPr>
        <w:t>de la cellule</w:t>
      </w:r>
    </w:p>
    <w:p w:rsidR="009B58D2" w:rsidRDefault="0078100F" w:rsidP="009B58D2">
      <w:pPr>
        <w:pStyle w:val="Sansinterligne"/>
        <w:numPr>
          <w:ilvl w:val="0"/>
          <w:numId w:val="22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</w:t>
      </w:r>
      <w:r w:rsidR="009B58D2">
        <w:rPr>
          <w:rFonts w:asciiTheme="minorHAnsi" w:hAnsiTheme="minorHAnsi" w:cstheme="minorHAnsi"/>
          <w:sz w:val="24"/>
          <w:szCs w:val="24"/>
        </w:rPr>
        <w:t>ombre de cellules voisine</w:t>
      </w:r>
      <w:r w:rsidR="007E51BD">
        <w:rPr>
          <w:rFonts w:asciiTheme="minorHAnsi" w:hAnsiTheme="minorHAnsi" w:cstheme="minorHAnsi"/>
          <w:sz w:val="24"/>
          <w:szCs w:val="24"/>
        </w:rPr>
        <w:t>s</w:t>
      </w:r>
    </w:p>
    <w:p w:rsidR="009B58D2" w:rsidRDefault="0078100F" w:rsidP="005C6827">
      <w:pPr>
        <w:pStyle w:val="Sansinterligne"/>
        <w:numPr>
          <w:ilvl w:val="0"/>
          <w:numId w:val="22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</w:t>
      </w:r>
      <w:r w:rsidR="009B58D2">
        <w:rPr>
          <w:rFonts w:asciiTheme="minorHAnsi" w:hAnsiTheme="minorHAnsi" w:cstheme="minorHAnsi"/>
          <w:sz w:val="24"/>
          <w:szCs w:val="24"/>
        </w:rPr>
        <w:t>alcul du taux d’erreur</w:t>
      </w:r>
      <w:r w:rsidR="003F26C5">
        <w:rPr>
          <w:rFonts w:asciiTheme="minorHAnsi" w:hAnsiTheme="minorHAnsi" w:cstheme="minorHAnsi"/>
          <w:sz w:val="24"/>
          <w:szCs w:val="24"/>
        </w:rPr>
        <w:t>s</w:t>
      </w:r>
      <w:r w:rsidR="005C6827">
        <w:rPr>
          <w:rFonts w:asciiTheme="minorHAnsi" w:hAnsiTheme="minorHAnsi" w:cstheme="minorHAnsi"/>
          <w:sz w:val="24"/>
          <w:szCs w:val="24"/>
        </w:rPr>
        <w:t xml:space="preserve"> (</w:t>
      </w:r>
      <w:r w:rsidR="005C6827" w:rsidRPr="005C6827">
        <w:rPr>
          <w:rFonts w:asciiTheme="minorHAnsi" w:hAnsiTheme="minorHAnsi" w:cstheme="minorHAnsi"/>
          <w:sz w:val="24"/>
          <w:szCs w:val="24"/>
        </w:rPr>
        <w:t>CRC</w:t>
      </w:r>
      <w:r w:rsidR="005C6827">
        <w:rPr>
          <w:rFonts w:asciiTheme="minorHAnsi" w:hAnsiTheme="minorHAnsi" w:cstheme="minorHAnsi"/>
          <w:sz w:val="24"/>
          <w:szCs w:val="24"/>
        </w:rPr>
        <w:t>)</w:t>
      </w:r>
    </w:p>
    <w:p w:rsidR="006E2260" w:rsidRPr="006E2260" w:rsidRDefault="006E2260" w:rsidP="006E2260">
      <w:pPr>
        <w:pStyle w:val="Paragraphedeliste"/>
        <w:numPr>
          <w:ilvl w:val="0"/>
          <w:numId w:val="22"/>
        </w:numPr>
        <w:spacing w:after="200" w:line="276" w:lineRule="auto"/>
        <w:rPr>
          <w:rFonts w:asciiTheme="minorHAnsi" w:hAnsiTheme="minorHAnsi" w:cstheme="minorHAnsi"/>
          <w:sz w:val="24"/>
          <w:szCs w:val="24"/>
        </w:rPr>
      </w:pPr>
      <w:r w:rsidRPr="006E2260">
        <w:rPr>
          <w:rFonts w:asciiTheme="minorHAnsi" w:hAnsiTheme="minorHAnsi" w:cstheme="minorHAnsi"/>
          <w:sz w:val="24"/>
          <w:szCs w:val="24"/>
        </w:rPr>
        <w:t>RSCP (niveau de puissance du signal utilisateur)</w:t>
      </w:r>
    </w:p>
    <w:p w:rsidR="007C0EF6" w:rsidRDefault="007C0EF6" w:rsidP="009D2421">
      <w:pPr>
        <w:pStyle w:val="Sansinterligne"/>
        <w:rPr>
          <w:rFonts w:asciiTheme="minorHAnsi" w:hAnsiTheme="minorHAnsi" w:cstheme="minorHAnsi"/>
          <w:sz w:val="24"/>
          <w:szCs w:val="24"/>
        </w:rPr>
      </w:pPr>
    </w:p>
    <w:p w:rsidR="00444134" w:rsidRDefault="00444134" w:rsidP="009D2421">
      <w:pPr>
        <w:pStyle w:val="Sansinterligne"/>
        <w:rPr>
          <w:rFonts w:asciiTheme="minorHAnsi" w:hAnsiTheme="minorHAnsi" w:cstheme="minorHAnsi"/>
          <w:sz w:val="24"/>
          <w:szCs w:val="24"/>
        </w:rPr>
      </w:pPr>
    </w:p>
    <w:p w:rsidR="00304D4C" w:rsidRDefault="007C0EF6" w:rsidP="00CC7B38">
      <w:pPr>
        <w:pStyle w:val="Sansinterligne"/>
        <w:ind w:firstLine="36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En fonction des différents indicateurs, l’application calculera une note indicative</w:t>
      </w:r>
      <w:r w:rsidR="00FE1B95">
        <w:rPr>
          <w:rFonts w:asciiTheme="minorHAnsi" w:hAnsiTheme="minorHAnsi" w:cstheme="minorHAnsi"/>
          <w:sz w:val="24"/>
          <w:szCs w:val="24"/>
        </w:rPr>
        <w:t xml:space="preserve"> (avec un système de couleur)</w:t>
      </w:r>
      <w:r>
        <w:rPr>
          <w:rFonts w:asciiTheme="minorHAnsi" w:hAnsiTheme="minorHAnsi" w:cstheme="minorHAnsi"/>
          <w:sz w:val="24"/>
          <w:szCs w:val="24"/>
        </w:rPr>
        <w:t xml:space="preserve"> et la partagera avec les autres terminaux. </w:t>
      </w:r>
    </w:p>
    <w:p w:rsidR="0078100F" w:rsidRDefault="0078100F" w:rsidP="009D2421">
      <w:pPr>
        <w:pStyle w:val="Sansinterligne"/>
        <w:rPr>
          <w:rFonts w:asciiTheme="minorHAnsi" w:hAnsiTheme="minorHAnsi" w:cstheme="minorHAnsi"/>
          <w:sz w:val="24"/>
          <w:szCs w:val="24"/>
        </w:rPr>
      </w:pPr>
    </w:p>
    <w:p w:rsidR="009D2421" w:rsidRDefault="00304D4C" w:rsidP="009D2421">
      <w:pPr>
        <w:pStyle w:val="Sansinterligne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Pour résum</w:t>
      </w:r>
      <w:r w:rsidR="00F67F18">
        <w:rPr>
          <w:rFonts w:asciiTheme="minorHAnsi" w:hAnsiTheme="minorHAnsi" w:cstheme="minorHAnsi"/>
          <w:sz w:val="24"/>
          <w:szCs w:val="24"/>
        </w:rPr>
        <w:t>er</w:t>
      </w:r>
      <w:r>
        <w:rPr>
          <w:rFonts w:asciiTheme="minorHAnsi" w:hAnsiTheme="minorHAnsi" w:cstheme="minorHAnsi"/>
          <w:sz w:val="24"/>
          <w:szCs w:val="24"/>
        </w:rPr>
        <w:t>, l</w:t>
      </w:r>
      <w:r w:rsidR="00A23FEF" w:rsidRPr="009D2421">
        <w:rPr>
          <w:rFonts w:asciiTheme="minorHAnsi" w:hAnsiTheme="minorHAnsi" w:cstheme="minorHAnsi"/>
          <w:sz w:val="24"/>
          <w:szCs w:val="24"/>
        </w:rPr>
        <w:t>e projet sera constitué en cinq points principaux:  </w:t>
      </w:r>
    </w:p>
    <w:p w:rsidR="009D2421" w:rsidRDefault="00A23FEF" w:rsidP="009D2421">
      <w:pPr>
        <w:pStyle w:val="Sansinterligne"/>
        <w:numPr>
          <w:ilvl w:val="0"/>
          <w:numId w:val="18"/>
        </w:numPr>
        <w:rPr>
          <w:rFonts w:asciiTheme="minorHAnsi" w:hAnsiTheme="minorHAnsi" w:cstheme="minorHAnsi"/>
          <w:sz w:val="24"/>
          <w:szCs w:val="24"/>
        </w:rPr>
      </w:pPr>
      <w:r w:rsidRPr="009D2421">
        <w:rPr>
          <w:rFonts w:asciiTheme="minorHAnsi" w:hAnsiTheme="minorHAnsi" w:cstheme="minorHAnsi"/>
          <w:sz w:val="24"/>
          <w:szCs w:val="24"/>
        </w:rPr>
        <w:t>Mesure de la fréquence radio depuis un terminal</w:t>
      </w:r>
      <w:r w:rsidR="009D2421">
        <w:rPr>
          <w:rFonts w:asciiTheme="minorHAnsi" w:hAnsiTheme="minorHAnsi" w:cstheme="minorHAnsi"/>
          <w:sz w:val="24"/>
          <w:szCs w:val="24"/>
        </w:rPr>
        <w:t xml:space="preserve"> </w:t>
      </w:r>
    </w:p>
    <w:p w:rsidR="009D2421" w:rsidRDefault="00A23FEF" w:rsidP="009D2421">
      <w:pPr>
        <w:pStyle w:val="Sansinterligne"/>
        <w:numPr>
          <w:ilvl w:val="0"/>
          <w:numId w:val="18"/>
        </w:numPr>
        <w:rPr>
          <w:rFonts w:asciiTheme="minorHAnsi" w:hAnsiTheme="minorHAnsi" w:cstheme="minorHAnsi"/>
          <w:sz w:val="24"/>
          <w:szCs w:val="24"/>
        </w:rPr>
      </w:pPr>
      <w:r w:rsidRPr="009D2421">
        <w:rPr>
          <w:rFonts w:asciiTheme="minorHAnsi" w:hAnsiTheme="minorHAnsi" w:cstheme="minorHAnsi"/>
          <w:sz w:val="24"/>
          <w:szCs w:val="24"/>
        </w:rPr>
        <w:t>Traitement des données</w:t>
      </w:r>
      <w:r w:rsidR="009D2421">
        <w:rPr>
          <w:rFonts w:asciiTheme="minorHAnsi" w:hAnsiTheme="minorHAnsi" w:cstheme="minorHAnsi"/>
          <w:sz w:val="24"/>
          <w:szCs w:val="24"/>
        </w:rPr>
        <w:t xml:space="preserve"> </w:t>
      </w:r>
    </w:p>
    <w:p w:rsidR="009D2421" w:rsidRDefault="00A23FEF" w:rsidP="009D2421">
      <w:pPr>
        <w:pStyle w:val="Sansinterligne"/>
        <w:numPr>
          <w:ilvl w:val="0"/>
          <w:numId w:val="18"/>
        </w:numPr>
        <w:rPr>
          <w:rFonts w:asciiTheme="minorHAnsi" w:hAnsiTheme="minorHAnsi" w:cstheme="minorHAnsi"/>
          <w:sz w:val="24"/>
          <w:szCs w:val="24"/>
        </w:rPr>
      </w:pPr>
      <w:r w:rsidRPr="009D2421">
        <w:rPr>
          <w:rFonts w:asciiTheme="minorHAnsi" w:hAnsiTheme="minorHAnsi" w:cstheme="minorHAnsi"/>
          <w:sz w:val="24"/>
          <w:szCs w:val="24"/>
        </w:rPr>
        <w:t>Stockage des données</w:t>
      </w:r>
      <w:r w:rsidR="009D2421">
        <w:rPr>
          <w:rFonts w:asciiTheme="minorHAnsi" w:hAnsiTheme="minorHAnsi" w:cstheme="minorHAnsi"/>
          <w:sz w:val="24"/>
          <w:szCs w:val="24"/>
        </w:rPr>
        <w:t xml:space="preserve"> </w:t>
      </w:r>
    </w:p>
    <w:p w:rsidR="00A23FEF" w:rsidRPr="009D2421" w:rsidRDefault="00A23FEF" w:rsidP="009D2421">
      <w:pPr>
        <w:pStyle w:val="Sansinterligne"/>
        <w:numPr>
          <w:ilvl w:val="0"/>
          <w:numId w:val="18"/>
        </w:numPr>
        <w:rPr>
          <w:rFonts w:asciiTheme="minorHAnsi" w:hAnsiTheme="minorHAnsi" w:cstheme="minorHAnsi"/>
          <w:sz w:val="24"/>
          <w:szCs w:val="24"/>
        </w:rPr>
      </w:pPr>
      <w:r w:rsidRPr="009D2421">
        <w:rPr>
          <w:rFonts w:asciiTheme="minorHAnsi" w:hAnsiTheme="minorHAnsi" w:cstheme="minorHAnsi"/>
          <w:sz w:val="24"/>
          <w:szCs w:val="24"/>
        </w:rPr>
        <w:t xml:space="preserve">Restitution des données </w:t>
      </w:r>
    </w:p>
    <w:p w:rsidR="00A23FEF" w:rsidRPr="00C033DB" w:rsidRDefault="00A23FEF" w:rsidP="00A23FEF">
      <w:pPr>
        <w:spacing w:after="200" w:line="276" w:lineRule="auto"/>
        <w:rPr>
          <w:rFonts w:asciiTheme="minorHAnsi" w:hAnsiTheme="minorHAnsi" w:cstheme="minorHAnsi"/>
          <w:sz w:val="24"/>
          <w:szCs w:val="24"/>
        </w:rPr>
      </w:pPr>
      <w:r w:rsidRPr="00C033DB">
        <w:rPr>
          <w:rFonts w:asciiTheme="minorHAnsi" w:hAnsiTheme="minorHAnsi" w:cstheme="minorHAnsi"/>
          <w:sz w:val="24"/>
          <w:szCs w:val="24"/>
        </w:rPr>
        <w:br w:type="page"/>
      </w:r>
    </w:p>
    <w:p w:rsidR="00A23FEF" w:rsidRPr="00443FB5" w:rsidRDefault="00A23FEF" w:rsidP="00A23FEF">
      <w:pPr>
        <w:spacing w:before="120" w:after="120"/>
        <w:rPr>
          <w:i/>
        </w:rPr>
      </w:pPr>
    </w:p>
    <w:p w:rsidR="00A23FEF" w:rsidRPr="002E100E" w:rsidRDefault="00A23FEF" w:rsidP="00485C3C">
      <w:pPr>
        <w:pStyle w:val="Titre1"/>
        <w:numPr>
          <w:ilvl w:val="0"/>
          <w:numId w:val="1"/>
        </w:numPr>
      </w:pPr>
      <w:bookmarkStart w:id="7" w:name="h.d35b25495b10" w:colFirst="0" w:colLast="0"/>
      <w:bookmarkStart w:id="8" w:name="_Toc355353480"/>
      <w:bookmarkEnd w:id="7"/>
      <w:r w:rsidRPr="002E100E">
        <w:t>Intégration du projet chez le client</w:t>
      </w:r>
      <w:bookmarkEnd w:id="8"/>
    </w:p>
    <w:p w:rsidR="00F12522" w:rsidRPr="002E100E" w:rsidRDefault="00A23FEF" w:rsidP="00F12522">
      <w:pPr>
        <w:pStyle w:val="Titre2"/>
        <w:numPr>
          <w:ilvl w:val="0"/>
          <w:numId w:val="19"/>
        </w:numPr>
      </w:pPr>
      <w:bookmarkStart w:id="9" w:name="h.5568ce773306" w:colFirst="0" w:colLast="0"/>
      <w:bookmarkStart w:id="10" w:name="_Toc355353481"/>
      <w:bookmarkEnd w:id="9"/>
      <w:r w:rsidRPr="002E100E">
        <w:t>Interactions avec d'autres applications</w:t>
      </w:r>
      <w:bookmarkEnd w:id="10"/>
    </w:p>
    <w:p w:rsidR="00C35DEE" w:rsidRPr="002E100E" w:rsidRDefault="00C35DEE" w:rsidP="00C35DEE">
      <w:pPr>
        <w:ind w:left="708"/>
      </w:pPr>
    </w:p>
    <w:p w:rsidR="00C35DEE" w:rsidRPr="002E100E" w:rsidRDefault="009820EF" w:rsidP="001E57FE">
      <w:pPr>
        <w:pStyle w:val="Paragraphedeliste"/>
        <w:numPr>
          <w:ilvl w:val="0"/>
          <w:numId w:val="26"/>
        </w:numPr>
        <w:rPr>
          <w:rFonts w:asciiTheme="minorHAnsi" w:hAnsiTheme="minorHAnsi" w:cstheme="minorHAnsi"/>
          <w:sz w:val="24"/>
          <w:szCs w:val="24"/>
        </w:rPr>
      </w:pPr>
      <w:r w:rsidRPr="002E100E">
        <w:rPr>
          <w:rFonts w:asciiTheme="minorHAnsi" w:hAnsiTheme="minorHAnsi" w:cstheme="minorHAnsi"/>
          <w:sz w:val="24"/>
          <w:szCs w:val="24"/>
        </w:rPr>
        <w:t>L’application fonctionne localement dans un premier temps.</w:t>
      </w:r>
    </w:p>
    <w:p w:rsidR="00A23FEF" w:rsidRPr="002E100E" w:rsidRDefault="009820EF" w:rsidP="00AE4F0D">
      <w:pPr>
        <w:pStyle w:val="Paragraphedeliste"/>
        <w:numPr>
          <w:ilvl w:val="0"/>
          <w:numId w:val="26"/>
        </w:numPr>
        <w:rPr>
          <w:rFonts w:asciiTheme="minorHAnsi" w:hAnsiTheme="minorHAnsi" w:cstheme="minorHAnsi"/>
          <w:sz w:val="24"/>
          <w:szCs w:val="24"/>
        </w:rPr>
      </w:pPr>
      <w:r w:rsidRPr="002E100E">
        <w:rPr>
          <w:rFonts w:asciiTheme="minorHAnsi" w:hAnsiTheme="minorHAnsi" w:cstheme="minorHAnsi"/>
          <w:sz w:val="24"/>
          <w:szCs w:val="24"/>
        </w:rPr>
        <w:t>Une extension des données est à prév</w:t>
      </w:r>
      <w:r w:rsidR="00AE4F0D" w:rsidRPr="002E100E">
        <w:rPr>
          <w:rFonts w:asciiTheme="minorHAnsi" w:hAnsiTheme="minorHAnsi" w:cstheme="minorHAnsi"/>
          <w:sz w:val="24"/>
          <w:szCs w:val="24"/>
        </w:rPr>
        <w:t xml:space="preserve">oir dans un </w:t>
      </w:r>
      <w:r w:rsidR="00737B99" w:rsidRPr="002E100E">
        <w:rPr>
          <w:rFonts w:asciiTheme="minorHAnsi" w:hAnsiTheme="minorHAnsi" w:cstheme="minorHAnsi"/>
          <w:sz w:val="24"/>
          <w:szCs w:val="24"/>
        </w:rPr>
        <w:t>entrepôt de données</w:t>
      </w:r>
      <w:r w:rsidR="00DC7B63" w:rsidRPr="002E100E">
        <w:rPr>
          <w:rFonts w:asciiTheme="minorHAnsi" w:hAnsiTheme="minorHAnsi" w:cstheme="minorHAnsi"/>
          <w:sz w:val="24"/>
          <w:szCs w:val="24"/>
        </w:rPr>
        <w:t xml:space="preserve"> pour permettre un partage généralisé.</w:t>
      </w:r>
    </w:p>
    <w:p w:rsidR="00A23FEF" w:rsidRPr="002E100E" w:rsidRDefault="00A23FEF" w:rsidP="00485C3C">
      <w:pPr>
        <w:pStyle w:val="Titre2"/>
        <w:numPr>
          <w:ilvl w:val="0"/>
          <w:numId w:val="19"/>
        </w:numPr>
      </w:pPr>
      <w:bookmarkStart w:id="11" w:name="h.a03af9b8282e" w:colFirst="0" w:colLast="0"/>
      <w:bookmarkStart w:id="12" w:name="_Toc355353482"/>
      <w:bookmarkEnd w:id="11"/>
      <w:r w:rsidRPr="002E100E">
        <w:t>Souhaits techniques particuliers</w:t>
      </w:r>
      <w:bookmarkEnd w:id="12"/>
    </w:p>
    <w:p w:rsidR="00A7482A" w:rsidRPr="002E100E" w:rsidRDefault="00A7482A" w:rsidP="00A7482A"/>
    <w:p w:rsidR="00A96221" w:rsidRPr="002E100E" w:rsidRDefault="00A96221" w:rsidP="00A96221">
      <w:pPr>
        <w:pStyle w:val="Paragraphedeliste"/>
        <w:numPr>
          <w:ilvl w:val="0"/>
          <w:numId w:val="23"/>
        </w:numPr>
        <w:rPr>
          <w:rFonts w:asciiTheme="minorHAnsi" w:hAnsiTheme="minorHAnsi" w:cstheme="minorHAnsi"/>
          <w:sz w:val="24"/>
          <w:szCs w:val="24"/>
        </w:rPr>
      </w:pPr>
      <w:r w:rsidRPr="002E100E">
        <w:rPr>
          <w:rFonts w:asciiTheme="minorHAnsi" w:hAnsiTheme="minorHAnsi" w:cstheme="minorHAnsi"/>
          <w:sz w:val="24"/>
          <w:szCs w:val="24"/>
        </w:rPr>
        <w:t xml:space="preserve">Utilisation de l’existant développé sous plugin </w:t>
      </w:r>
      <w:r w:rsidR="001A19C3" w:rsidRPr="002E100E">
        <w:rPr>
          <w:rFonts w:asciiTheme="minorHAnsi" w:hAnsiTheme="minorHAnsi" w:cstheme="minorHAnsi"/>
          <w:sz w:val="24"/>
          <w:szCs w:val="24"/>
        </w:rPr>
        <w:t>E</w:t>
      </w:r>
      <w:r w:rsidRPr="002E100E">
        <w:rPr>
          <w:rFonts w:asciiTheme="minorHAnsi" w:hAnsiTheme="minorHAnsi" w:cstheme="minorHAnsi"/>
          <w:sz w:val="24"/>
          <w:szCs w:val="24"/>
        </w:rPr>
        <w:t>clipse en java</w:t>
      </w:r>
      <w:r w:rsidR="00C35DEE" w:rsidRPr="002E100E">
        <w:rPr>
          <w:rFonts w:asciiTheme="minorHAnsi" w:hAnsiTheme="minorHAnsi" w:cstheme="minorHAnsi"/>
          <w:sz w:val="24"/>
          <w:szCs w:val="24"/>
        </w:rPr>
        <w:t xml:space="preserve"> </w:t>
      </w:r>
      <w:r w:rsidR="00B474C8" w:rsidRPr="002E100E">
        <w:rPr>
          <w:rFonts w:asciiTheme="minorHAnsi" w:hAnsiTheme="minorHAnsi" w:cstheme="minorHAnsi"/>
          <w:sz w:val="24"/>
          <w:szCs w:val="24"/>
        </w:rPr>
        <w:t>A</w:t>
      </w:r>
      <w:r w:rsidR="00C35DEE" w:rsidRPr="002E100E">
        <w:rPr>
          <w:rFonts w:asciiTheme="minorHAnsi" w:hAnsiTheme="minorHAnsi" w:cstheme="minorHAnsi"/>
          <w:sz w:val="24"/>
          <w:szCs w:val="24"/>
        </w:rPr>
        <w:t>ndroid</w:t>
      </w:r>
      <w:r w:rsidR="003A07D4" w:rsidRPr="002E100E">
        <w:rPr>
          <w:rFonts w:asciiTheme="minorHAnsi" w:hAnsiTheme="minorHAnsi" w:cstheme="minorHAnsi"/>
          <w:sz w:val="24"/>
          <w:szCs w:val="24"/>
        </w:rPr>
        <w:t>.</w:t>
      </w:r>
    </w:p>
    <w:p w:rsidR="005F46EA" w:rsidRPr="002E100E" w:rsidRDefault="003A07D4" w:rsidP="00A96221">
      <w:pPr>
        <w:pStyle w:val="Paragraphedeliste"/>
        <w:numPr>
          <w:ilvl w:val="0"/>
          <w:numId w:val="23"/>
        </w:numPr>
        <w:rPr>
          <w:rFonts w:asciiTheme="minorHAnsi" w:hAnsiTheme="minorHAnsi" w:cstheme="minorHAnsi"/>
          <w:sz w:val="24"/>
          <w:szCs w:val="24"/>
        </w:rPr>
      </w:pPr>
      <w:r w:rsidRPr="002E100E">
        <w:rPr>
          <w:rFonts w:asciiTheme="minorHAnsi" w:hAnsiTheme="minorHAnsi" w:cstheme="minorHAnsi"/>
          <w:sz w:val="24"/>
          <w:szCs w:val="24"/>
        </w:rPr>
        <w:t>Refonte de l’application.</w:t>
      </w:r>
    </w:p>
    <w:p w:rsidR="002E100E" w:rsidRPr="002E100E" w:rsidRDefault="002E100E" w:rsidP="002E100E">
      <w:pPr>
        <w:pStyle w:val="Paragraphedeliste"/>
        <w:numPr>
          <w:ilvl w:val="0"/>
          <w:numId w:val="23"/>
        </w:numPr>
        <w:rPr>
          <w:rFonts w:asciiTheme="minorHAnsi" w:hAnsiTheme="minorHAnsi" w:cstheme="minorHAnsi"/>
          <w:sz w:val="24"/>
          <w:szCs w:val="24"/>
        </w:rPr>
      </w:pPr>
      <w:r w:rsidRPr="002E100E">
        <w:rPr>
          <w:rFonts w:asciiTheme="minorHAnsi" w:hAnsiTheme="minorHAnsi" w:cstheme="minorHAnsi"/>
          <w:sz w:val="24"/>
          <w:szCs w:val="24"/>
        </w:rPr>
        <w:t>Modification de la vue de l’application.</w:t>
      </w:r>
    </w:p>
    <w:p w:rsidR="00A96221" w:rsidRPr="002E100E" w:rsidRDefault="002E100E" w:rsidP="00A96221">
      <w:pPr>
        <w:pStyle w:val="Paragraphedeliste"/>
        <w:numPr>
          <w:ilvl w:val="0"/>
          <w:numId w:val="23"/>
        </w:numPr>
        <w:rPr>
          <w:rFonts w:asciiTheme="minorHAnsi" w:hAnsiTheme="minorHAnsi" w:cstheme="minorHAnsi"/>
          <w:sz w:val="24"/>
          <w:szCs w:val="24"/>
        </w:rPr>
      </w:pPr>
      <w:r w:rsidRPr="002E100E">
        <w:rPr>
          <w:rFonts w:asciiTheme="minorHAnsi" w:hAnsiTheme="minorHAnsi" w:cstheme="minorHAnsi"/>
          <w:sz w:val="24"/>
          <w:szCs w:val="24"/>
        </w:rPr>
        <w:t>Mise à jour du processus de récupération de donnée</w:t>
      </w:r>
      <w:r w:rsidR="00492D11">
        <w:rPr>
          <w:rFonts w:asciiTheme="minorHAnsi" w:hAnsiTheme="minorHAnsi" w:cstheme="minorHAnsi"/>
          <w:sz w:val="24"/>
          <w:szCs w:val="24"/>
        </w:rPr>
        <w:t>.</w:t>
      </w:r>
    </w:p>
    <w:p w:rsidR="00A23FEF" w:rsidRPr="002E100E" w:rsidRDefault="00A96221" w:rsidP="00C35DEE">
      <w:pPr>
        <w:pStyle w:val="Paragraphedeliste"/>
        <w:numPr>
          <w:ilvl w:val="0"/>
          <w:numId w:val="23"/>
        </w:numPr>
        <w:rPr>
          <w:i/>
        </w:rPr>
      </w:pPr>
      <w:r w:rsidRPr="002E100E">
        <w:rPr>
          <w:rFonts w:asciiTheme="minorHAnsi" w:hAnsiTheme="minorHAnsi" w:cstheme="minorHAnsi"/>
          <w:sz w:val="24"/>
          <w:szCs w:val="24"/>
        </w:rPr>
        <w:t>Ut</w:t>
      </w:r>
      <w:r w:rsidR="00036B00" w:rsidRPr="002E100E">
        <w:rPr>
          <w:rFonts w:asciiTheme="minorHAnsi" w:hAnsiTheme="minorHAnsi" w:cstheme="minorHAnsi"/>
          <w:sz w:val="24"/>
          <w:szCs w:val="24"/>
        </w:rPr>
        <w:t>ilisation de licences gratuites.</w:t>
      </w:r>
    </w:p>
    <w:p w:rsidR="00A23FEF" w:rsidRPr="002E100E" w:rsidRDefault="00A23FEF" w:rsidP="00485C3C">
      <w:pPr>
        <w:pStyle w:val="Titre2"/>
        <w:numPr>
          <w:ilvl w:val="0"/>
          <w:numId w:val="19"/>
        </w:numPr>
      </w:pPr>
      <w:bookmarkStart w:id="13" w:name="h.2f3c83706bf1" w:colFirst="0" w:colLast="0"/>
      <w:bookmarkStart w:id="14" w:name="_Toc355353483"/>
      <w:bookmarkEnd w:id="13"/>
      <w:r w:rsidRPr="002E100E">
        <w:t>Accès et interface utilisateur</w:t>
      </w:r>
      <w:bookmarkEnd w:id="14"/>
    </w:p>
    <w:p w:rsidR="00A85A34" w:rsidRDefault="00492D11" w:rsidP="00AE4F0D">
      <w:pPr>
        <w:pStyle w:val="Paragraphedeliste"/>
        <w:numPr>
          <w:ilvl w:val="0"/>
          <w:numId w:val="24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</w:t>
      </w:r>
      <w:r w:rsidR="00364FE6" w:rsidRPr="002E100E">
        <w:rPr>
          <w:rFonts w:asciiTheme="minorHAnsi" w:hAnsiTheme="minorHAnsi" w:cstheme="minorHAnsi"/>
          <w:sz w:val="24"/>
          <w:szCs w:val="24"/>
        </w:rPr>
        <w:t>nterface pour utilisateurs grand public</w:t>
      </w:r>
      <w:r w:rsidR="00AE4F0D" w:rsidRPr="002E100E">
        <w:rPr>
          <w:rFonts w:asciiTheme="minorHAnsi" w:hAnsiTheme="minorHAnsi" w:cstheme="minorHAnsi"/>
          <w:sz w:val="24"/>
          <w:szCs w:val="24"/>
        </w:rPr>
        <w:t xml:space="preserve"> avec des codes couleurs</w:t>
      </w:r>
      <w:r w:rsidR="00364FE6" w:rsidRPr="002E100E">
        <w:rPr>
          <w:rFonts w:asciiTheme="minorHAnsi" w:hAnsiTheme="minorHAnsi" w:cstheme="minorHAnsi"/>
          <w:sz w:val="24"/>
          <w:szCs w:val="24"/>
        </w:rPr>
        <w:t xml:space="preserve"> et une interface pour utilisateurs initiés.</w:t>
      </w:r>
    </w:p>
    <w:p w:rsidR="00A85A34" w:rsidRDefault="00A85A34" w:rsidP="004D11CE">
      <w:pPr>
        <w:pStyle w:val="Paragraphedeliste"/>
        <w:numPr>
          <w:ilvl w:val="0"/>
          <w:numId w:val="24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Différents profils d’utilisateurs (urbain, suburbain, rurale)</w:t>
      </w:r>
    </w:p>
    <w:p w:rsidR="00492D11" w:rsidRDefault="00A85A34" w:rsidP="00A85A34">
      <w:pPr>
        <w:pStyle w:val="Paragraphedeliste"/>
        <w:numPr>
          <w:ilvl w:val="0"/>
          <w:numId w:val="24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Différents notes en fonction du service (Streaming, Navigation internet,  Voix IP, Voix circuit)</w:t>
      </w:r>
    </w:p>
    <w:p w:rsidR="00A23FEF" w:rsidRPr="0005072F" w:rsidRDefault="00737B99" w:rsidP="0005072F">
      <w:pPr>
        <w:pStyle w:val="Paragraphedeliste"/>
        <w:numPr>
          <w:ilvl w:val="0"/>
          <w:numId w:val="24"/>
        </w:numPr>
        <w:rPr>
          <w:rFonts w:asciiTheme="minorHAnsi" w:hAnsiTheme="minorHAnsi" w:cstheme="minorHAnsi"/>
          <w:sz w:val="24"/>
          <w:szCs w:val="24"/>
        </w:rPr>
      </w:pPr>
      <w:r w:rsidRPr="0005072F">
        <w:rPr>
          <w:rFonts w:asciiTheme="minorHAnsi" w:hAnsiTheme="minorHAnsi" w:cstheme="minorHAnsi"/>
          <w:sz w:val="24"/>
          <w:szCs w:val="24"/>
        </w:rPr>
        <w:t>C</w:t>
      </w:r>
      <w:r w:rsidR="0005072F">
        <w:rPr>
          <w:rFonts w:asciiTheme="minorHAnsi" w:hAnsiTheme="minorHAnsi" w:cstheme="minorHAnsi"/>
          <w:sz w:val="24"/>
          <w:szCs w:val="24"/>
        </w:rPr>
        <w:t>réation d’une maquette graphique</w:t>
      </w:r>
    </w:p>
    <w:p w:rsidR="00492D11" w:rsidRDefault="00CB22E0" w:rsidP="00492D11">
      <w:pPr>
        <w:pStyle w:val="Titre2"/>
        <w:numPr>
          <w:ilvl w:val="0"/>
          <w:numId w:val="19"/>
        </w:numPr>
      </w:pPr>
      <w:bookmarkStart w:id="15" w:name="_Toc355353484"/>
      <w:r>
        <w:t>Prérequis pour le bon fonctionnement de l’application</w:t>
      </w:r>
      <w:bookmarkEnd w:id="15"/>
      <w:r>
        <w:t xml:space="preserve"> </w:t>
      </w:r>
    </w:p>
    <w:p w:rsidR="00CB22E0" w:rsidRDefault="00CB22E0" w:rsidP="0005072F">
      <w:pPr>
        <w:pStyle w:val="Paragraphedeliste"/>
        <w:numPr>
          <w:ilvl w:val="0"/>
          <w:numId w:val="27"/>
        </w:numPr>
        <w:ind w:left="1418" w:hanging="284"/>
        <w:rPr>
          <w:rFonts w:asciiTheme="minorHAnsi" w:hAnsiTheme="minorHAnsi" w:cstheme="minorHAnsi"/>
          <w:sz w:val="24"/>
          <w:szCs w:val="24"/>
        </w:rPr>
      </w:pPr>
      <w:r w:rsidRPr="00CB22E0">
        <w:rPr>
          <w:rFonts w:asciiTheme="minorHAnsi" w:hAnsiTheme="minorHAnsi" w:cstheme="minorHAnsi"/>
          <w:sz w:val="24"/>
          <w:szCs w:val="24"/>
        </w:rPr>
        <w:t>Tél</w:t>
      </w:r>
      <w:r>
        <w:rPr>
          <w:rFonts w:asciiTheme="minorHAnsi" w:hAnsiTheme="minorHAnsi" w:cstheme="minorHAnsi"/>
          <w:sz w:val="24"/>
          <w:szCs w:val="24"/>
        </w:rPr>
        <w:t>é</w:t>
      </w:r>
      <w:r w:rsidRPr="00CB22E0">
        <w:rPr>
          <w:rFonts w:asciiTheme="minorHAnsi" w:hAnsiTheme="minorHAnsi" w:cstheme="minorHAnsi"/>
          <w:sz w:val="24"/>
          <w:szCs w:val="24"/>
        </w:rPr>
        <w:t>phone sous Android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05072F">
        <w:rPr>
          <w:rFonts w:asciiTheme="minorHAnsi" w:hAnsiTheme="minorHAnsi" w:cstheme="minorHAnsi"/>
          <w:sz w:val="24"/>
          <w:szCs w:val="24"/>
        </w:rPr>
        <w:t xml:space="preserve">version </w:t>
      </w:r>
      <w:r>
        <w:rPr>
          <w:rFonts w:asciiTheme="minorHAnsi" w:hAnsiTheme="minorHAnsi" w:cstheme="minorHAnsi"/>
          <w:sz w:val="24"/>
          <w:szCs w:val="24"/>
        </w:rPr>
        <w:t>exclusivement tactile</w:t>
      </w:r>
    </w:p>
    <w:p w:rsidR="00A268D9" w:rsidRPr="00CB22E0" w:rsidRDefault="00A268D9" w:rsidP="00CB22E0">
      <w:pPr>
        <w:pStyle w:val="Paragraphedeliste"/>
        <w:numPr>
          <w:ilvl w:val="0"/>
          <w:numId w:val="27"/>
        </w:numPr>
        <w:ind w:left="1418" w:hanging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Carte SIM compatible réseaux :</w:t>
      </w:r>
    </w:p>
    <w:p w:rsidR="00CB22E0" w:rsidRDefault="00A268D9" w:rsidP="00A268D9">
      <w:pPr>
        <w:pStyle w:val="Paragraphedeliste"/>
        <w:numPr>
          <w:ilvl w:val="1"/>
          <w:numId w:val="27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GSM</w:t>
      </w:r>
    </w:p>
    <w:p w:rsidR="00A268D9" w:rsidRPr="00A268D9" w:rsidRDefault="00CB22E0" w:rsidP="00A268D9">
      <w:pPr>
        <w:pStyle w:val="Paragraphedeliste"/>
        <w:numPr>
          <w:ilvl w:val="1"/>
          <w:numId w:val="27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UMTS</w:t>
      </w:r>
    </w:p>
    <w:p w:rsidR="00CB22E0" w:rsidRDefault="00CB22E0" w:rsidP="00CB22E0">
      <w:pPr>
        <w:pStyle w:val="Paragraphedeliste"/>
        <w:numPr>
          <w:ilvl w:val="0"/>
          <w:numId w:val="27"/>
        </w:numPr>
        <w:ind w:left="1418" w:hanging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Puce GPS</w:t>
      </w:r>
    </w:p>
    <w:p w:rsidR="002E621D" w:rsidRPr="00CB22E0" w:rsidRDefault="002E621D" w:rsidP="00CB22E0">
      <w:pPr>
        <w:pStyle w:val="Paragraphedeliste"/>
        <w:numPr>
          <w:ilvl w:val="0"/>
          <w:numId w:val="27"/>
        </w:numPr>
        <w:ind w:left="1418" w:hanging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Internet mobile</w:t>
      </w:r>
    </w:p>
    <w:p w:rsidR="002E621D" w:rsidRDefault="002E621D" w:rsidP="002E621D">
      <w:pPr>
        <w:pStyle w:val="Paragraphedeliste"/>
        <w:numPr>
          <w:ilvl w:val="0"/>
          <w:numId w:val="27"/>
        </w:numPr>
        <w:ind w:left="1418" w:hanging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Mémoire interne libre </w:t>
      </w:r>
    </w:p>
    <w:p w:rsidR="00492D11" w:rsidRPr="00492D11" w:rsidRDefault="00492D11" w:rsidP="00492D11">
      <w:pPr>
        <w:rPr>
          <w:rFonts w:asciiTheme="minorHAnsi" w:hAnsiTheme="minorHAnsi" w:cstheme="minorHAnsi"/>
          <w:sz w:val="24"/>
          <w:szCs w:val="24"/>
        </w:rPr>
      </w:pPr>
    </w:p>
    <w:p w:rsidR="00A25160" w:rsidRDefault="00A25160">
      <w:pPr>
        <w:spacing w:after="200" w:line="276" w:lineRule="auto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bookmarkStart w:id="16" w:name="h.ea35206ab087" w:colFirst="0" w:colLast="0"/>
      <w:bookmarkEnd w:id="16"/>
      <w:r>
        <w:br w:type="page"/>
      </w:r>
    </w:p>
    <w:p w:rsidR="00A23FEF" w:rsidRPr="002E100E" w:rsidRDefault="00A23FEF" w:rsidP="00485C3C">
      <w:pPr>
        <w:pStyle w:val="Titre1"/>
        <w:numPr>
          <w:ilvl w:val="0"/>
          <w:numId w:val="1"/>
        </w:numPr>
      </w:pPr>
      <w:bookmarkStart w:id="17" w:name="_Toc355353485"/>
      <w:r w:rsidRPr="002E100E">
        <w:lastRenderedPageBreak/>
        <w:t>Plan de projet</w:t>
      </w:r>
      <w:bookmarkEnd w:id="17"/>
    </w:p>
    <w:p w:rsidR="00A23FEF" w:rsidRPr="002E100E" w:rsidRDefault="00A23FEF" w:rsidP="00485C3C">
      <w:pPr>
        <w:pStyle w:val="Titre2"/>
        <w:numPr>
          <w:ilvl w:val="0"/>
          <w:numId w:val="20"/>
        </w:numPr>
      </w:pPr>
      <w:bookmarkStart w:id="18" w:name="h.7f3b2bb0c226" w:colFirst="0" w:colLast="0"/>
      <w:bookmarkStart w:id="19" w:name="_Toc355353486"/>
      <w:bookmarkEnd w:id="18"/>
      <w:r w:rsidRPr="002E100E">
        <w:t>Echéancier</w:t>
      </w:r>
      <w:bookmarkEnd w:id="19"/>
    </w:p>
    <w:p w:rsidR="005A20F0" w:rsidRPr="005A20F0" w:rsidRDefault="005A20F0" w:rsidP="005A20F0"/>
    <w:p w:rsidR="00A23FEF" w:rsidRPr="00443FB5" w:rsidRDefault="00511EBE" w:rsidP="00511EBE">
      <w:pPr>
        <w:ind w:left="-1134"/>
        <w:rPr>
          <w:i/>
        </w:rPr>
      </w:pPr>
      <w:r>
        <w:rPr>
          <w:i/>
          <w:noProof/>
        </w:rPr>
        <w:drawing>
          <wp:inline distT="0" distB="0" distL="0" distR="0">
            <wp:extent cx="7119938" cy="2847975"/>
            <wp:effectExtent l="0" t="0" r="508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9938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FEF" w:rsidRDefault="00A23FEF" w:rsidP="00511EBE">
      <w:pPr>
        <w:spacing w:after="240"/>
        <w:ind w:left="-1276"/>
        <w:jc w:val="both"/>
        <w:rPr>
          <w:i/>
        </w:rPr>
      </w:pPr>
    </w:p>
    <w:p w:rsidR="00511EBE" w:rsidRPr="00443FB5" w:rsidRDefault="00511EBE" w:rsidP="00511EBE">
      <w:pPr>
        <w:spacing w:after="240"/>
        <w:ind w:left="-1276"/>
        <w:jc w:val="both"/>
        <w:rPr>
          <w:i/>
        </w:rPr>
      </w:pPr>
      <w:r>
        <w:rPr>
          <w:i/>
          <w:noProof/>
        </w:rPr>
        <w:drawing>
          <wp:inline distT="0" distB="0" distL="0" distR="0">
            <wp:extent cx="7417825" cy="2886075"/>
            <wp:effectExtent l="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1152" cy="289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1EBE" w:rsidRDefault="00511EBE">
      <w:pPr>
        <w:spacing w:after="200" w:line="276" w:lineRule="auto"/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bookmarkStart w:id="20" w:name="h.5947aa2d0e61" w:colFirst="0" w:colLast="0"/>
      <w:bookmarkStart w:id="21" w:name="_Toc355353487"/>
      <w:bookmarkEnd w:id="20"/>
      <w:r>
        <w:br w:type="page"/>
      </w:r>
    </w:p>
    <w:p w:rsidR="00A23FEF" w:rsidRDefault="00A23FEF" w:rsidP="00B72F59">
      <w:pPr>
        <w:pStyle w:val="Titre2"/>
        <w:numPr>
          <w:ilvl w:val="0"/>
          <w:numId w:val="20"/>
        </w:numPr>
      </w:pPr>
      <w:r w:rsidRPr="00443FB5">
        <w:lastRenderedPageBreak/>
        <w:t>Organisation du projet</w:t>
      </w:r>
      <w:bookmarkEnd w:id="21"/>
    </w:p>
    <w:p w:rsidR="00B72F59" w:rsidRPr="00B72F59" w:rsidRDefault="00B72F59" w:rsidP="00B72F59"/>
    <w:p w:rsidR="00A23FEF" w:rsidRPr="00B72F59" w:rsidRDefault="00A23FEF" w:rsidP="00B72F59">
      <w:pPr>
        <w:jc w:val="both"/>
        <w:rPr>
          <w:rFonts w:asciiTheme="minorHAnsi" w:hAnsiTheme="minorHAnsi" w:cstheme="minorHAnsi"/>
          <w:sz w:val="24"/>
          <w:szCs w:val="24"/>
        </w:rPr>
      </w:pPr>
      <w:r w:rsidRPr="00B72F59">
        <w:rPr>
          <w:rFonts w:asciiTheme="minorHAnsi" w:hAnsiTheme="minorHAnsi" w:cstheme="minorHAnsi"/>
          <w:b/>
          <w:sz w:val="24"/>
          <w:szCs w:val="24"/>
        </w:rPr>
        <w:t xml:space="preserve">Voici les responsabilités des différents intervenants : </w:t>
      </w:r>
    </w:p>
    <w:p w:rsidR="00A23FEF" w:rsidRPr="00B72F59" w:rsidRDefault="00B72F59" w:rsidP="00A23FEF">
      <w:pPr>
        <w:numPr>
          <w:ilvl w:val="1"/>
          <w:numId w:val="7"/>
        </w:numPr>
        <w:ind w:hanging="359"/>
        <w:jc w:val="both"/>
        <w:rPr>
          <w:rFonts w:asciiTheme="minorHAnsi" w:hAnsiTheme="minorHAnsi" w:cstheme="minorHAnsi"/>
          <w:sz w:val="24"/>
          <w:szCs w:val="24"/>
        </w:rPr>
      </w:pPr>
      <w:r w:rsidRPr="006C5B34">
        <w:rPr>
          <w:sz w:val="24"/>
          <w:szCs w:val="24"/>
        </w:rPr>
        <w:t>Thanh-Luu</w:t>
      </w:r>
      <w:r>
        <w:rPr>
          <w:sz w:val="24"/>
          <w:szCs w:val="24"/>
        </w:rPr>
        <w:t xml:space="preserve"> HA</w:t>
      </w:r>
      <w:r w:rsidR="00A23FEF" w:rsidRPr="00B72F59">
        <w:rPr>
          <w:rFonts w:asciiTheme="minorHAnsi" w:hAnsiTheme="minorHAnsi" w:cstheme="minorHAnsi"/>
          <w:sz w:val="24"/>
          <w:szCs w:val="24"/>
        </w:rPr>
        <w:t xml:space="preserve">, Responsable de </w:t>
      </w:r>
      <w:r>
        <w:rPr>
          <w:rFonts w:asciiTheme="minorHAnsi" w:hAnsiTheme="minorHAnsi" w:cstheme="minorHAnsi"/>
          <w:sz w:val="24"/>
          <w:szCs w:val="24"/>
        </w:rPr>
        <w:t>BWIT</w:t>
      </w:r>
    </w:p>
    <w:p w:rsidR="00A23FEF" w:rsidRPr="00B72F59" w:rsidRDefault="00B72F59" w:rsidP="00A23FEF">
      <w:pPr>
        <w:numPr>
          <w:ilvl w:val="1"/>
          <w:numId w:val="7"/>
        </w:numPr>
        <w:ind w:hanging="35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Philippe MARTINS</w:t>
      </w:r>
      <w:r w:rsidR="00A23FEF" w:rsidRPr="00B72F59">
        <w:rPr>
          <w:rFonts w:asciiTheme="minorHAnsi" w:hAnsiTheme="minorHAnsi" w:cstheme="minorHAnsi"/>
          <w:sz w:val="24"/>
          <w:szCs w:val="24"/>
        </w:rPr>
        <w:t xml:space="preserve">, </w:t>
      </w:r>
      <w:r>
        <w:rPr>
          <w:rFonts w:asciiTheme="minorHAnsi" w:hAnsiTheme="minorHAnsi" w:cstheme="minorHAnsi"/>
          <w:sz w:val="24"/>
          <w:szCs w:val="24"/>
        </w:rPr>
        <w:t>Connaissance technique du sujet</w:t>
      </w:r>
    </w:p>
    <w:p w:rsidR="00B72F59" w:rsidRDefault="00B72F59" w:rsidP="00A23FEF">
      <w:pPr>
        <w:numPr>
          <w:ilvl w:val="1"/>
          <w:numId w:val="7"/>
        </w:numPr>
        <w:ind w:hanging="35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Namory KEITA</w:t>
      </w:r>
      <w:r w:rsidR="00BA051B">
        <w:rPr>
          <w:rFonts w:asciiTheme="minorHAnsi" w:hAnsiTheme="minorHAnsi" w:cstheme="minorHAnsi"/>
          <w:sz w:val="24"/>
          <w:szCs w:val="24"/>
        </w:rPr>
        <w:t>, Ergonome et développeur</w:t>
      </w:r>
    </w:p>
    <w:p w:rsidR="00B72F59" w:rsidRDefault="00B72F59" w:rsidP="00B72F59">
      <w:pPr>
        <w:numPr>
          <w:ilvl w:val="1"/>
          <w:numId w:val="7"/>
        </w:numPr>
        <w:ind w:hanging="35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Jérémy COTINAT</w:t>
      </w:r>
      <w:r w:rsidR="00BA051B">
        <w:rPr>
          <w:rFonts w:asciiTheme="minorHAnsi" w:hAnsiTheme="minorHAnsi" w:cstheme="minorHAnsi"/>
          <w:sz w:val="24"/>
          <w:szCs w:val="24"/>
        </w:rPr>
        <w:t>, Chef de projet</w:t>
      </w:r>
    </w:p>
    <w:p w:rsidR="00A23FEF" w:rsidRPr="00D935CA" w:rsidRDefault="00B72F59" w:rsidP="00B72F59">
      <w:pPr>
        <w:numPr>
          <w:ilvl w:val="1"/>
          <w:numId w:val="7"/>
        </w:numPr>
        <w:ind w:hanging="359"/>
        <w:jc w:val="both"/>
        <w:rPr>
          <w:rFonts w:asciiTheme="minorHAnsi" w:hAnsiTheme="minorHAnsi" w:cstheme="minorHAnsi"/>
          <w:sz w:val="24"/>
          <w:szCs w:val="24"/>
        </w:rPr>
      </w:pPr>
      <w:r w:rsidRPr="00B72F59">
        <w:rPr>
          <w:rFonts w:asciiTheme="minorHAnsi" w:hAnsiTheme="minorHAnsi" w:cstheme="minorHAnsi"/>
          <w:sz w:val="24"/>
          <w:szCs w:val="24"/>
        </w:rPr>
        <w:t>Sefer AKBULUT</w:t>
      </w:r>
      <w:r w:rsidR="00BA051B">
        <w:rPr>
          <w:rFonts w:asciiTheme="minorHAnsi" w:hAnsiTheme="minorHAnsi" w:cstheme="minorHAnsi"/>
          <w:sz w:val="24"/>
          <w:szCs w:val="24"/>
        </w:rPr>
        <w:t>, Responsable qualité et développeur</w:t>
      </w:r>
    </w:p>
    <w:p w:rsidR="00A23FEF" w:rsidRDefault="00A23FEF" w:rsidP="006823AB">
      <w:pPr>
        <w:numPr>
          <w:ilvl w:val="0"/>
          <w:numId w:val="5"/>
        </w:numPr>
        <w:ind w:hanging="359"/>
        <w:jc w:val="both"/>
        <w:rPr>
          <w:rFonts w:asciiTheme="minorHAnsi" w:hAnsiTheme="minorHAnsi" w:cstheme="minorHAnsi"/>
          <w:sz w:val="24"/>
          <w:szCs w:val="24"/>
        </w:rPr>
      </w:pPr>
      <w:r w:rsidRPr="00B72F59">
        <w:rPr>
          <w:rFonts w:asciiTheme="minorHAnsi" w:hAnsiTheme="minorHAnsi" w:cstheme="minorHAnsi"/>
          <w:sz w:val="24"/>
          <w:szCs w:val="24"/>
        </w:rPr>
        <w:t>Les décisions au sein du projet sont prises en groupe, toutes les personnes devront être satisfaites du verdict final.</w:t>
      </w:r>
    </w:p>
    <w:p w:rsidR="007E057B" w:rsidRDefault="007E057B" w:rsidP="007E057B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7E057B" w:rsidRDefault="007E057B" w:rsidP="007E057B">
      <w:pPr>
        <w:pStyle w:val="Titre2"/>
        <w:numPr>
          <w:ilvl w:val="0"/>
          <w:numId w:val="20"/>
        </w:numPr>
      </w:pPr>
      <w:bookmarkStart w:id="22" w:name="_Toc355353488"/>
      <w:r>
        <w:t>Gestion des risques</w:t>
      </w:r>
      <w:bookmarkEnd w:id="22"/>
    </w:p>
    <w:p w:rsidR="00E707F1" w:rsidRPr="00E707F1" w:rsidRDefault="00E707F1" w:rsidP="00E707F1">
      <w:pPr>
        <w:rPr>
          <w:color w:val="auto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"/>
        <w:gridCol w:w="3733"/>
        <w:gridCol w:w="2955"/>
        <w:gridCol w:w="1117"/>
        <w:gridCol w:w="997"/>
      </w:tblGrid>
      <w:tr w:rsidR="00457916" w:rsidRPr="00E707F1" w:rsidTr="00E707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707F1" w:rsidRPr="00E707F1" w:rsidRDefault="00E707F1" w:rsidP="00E707F1">
            <w:pPr>
              <w:spacing w:line="0" w:lineRule="atLeast"/>
              <w:jc w:val="both"/>
              <w:rPr>
                <w:color w:val="auto"/>
                <w:sz w:val="24"/>
                <w:szCs w:val="24"/>
              </w:rPr>
            </w:pPr>
            <w:r w:rsidRPr="00E707F1">
              <w:rPr>
                <w:rFonts w:ascii="Tms Rmn" w:hAnsi="Tms Rmn"/>
                <w:sz w:val="24"/>
                <w:szCs w:val="24"/>
              </w:rPr>
              <w:t>N°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707F1" w:rsidRPr="00E707F1" w:rsidRDefault="00E707F1" w:rsidP="00E707F1">
            <w:pPr>
              <w:spacing w:line="0" w:lineRule="atLeast"/>
              <w:jc w:val="both"/>
              <w:rPr>
                <w:color w:val="auto"/>
                <w:sz w:val="24"/>
                <w:szCs w:val="24"/>
              </w:rPr>
            </w:pPr>
            <w:r w:rsidRPr="00E707F1">
              <w:rPr>
                <w:rFonts w:ascii="Tms Rmn" w:hAnsi="Tms Rmn"/>
                <w:sz w:val="24"/>
                <w:szCs w:val="24"/>
              </w:rPr>
              <w:t>Risque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707F1" w:rsidRPr="00E707F1" w:rsidRDefault="00E707F1" w:rsidP="00E707F1">
            <w:pPr>
              <w:spacing w:line="0" w:lineRule="atLeast"/>
              <w:jc w:val="both"/>
              <w:rPr>
                <w:color w:val="auto"/>
                <w:sz w:val="24"/>
                <w:szCs w:val="24"/>
              </w:rPr>
            </w:pPr>
            <w:r w:rsidRPr="00E707F1">
              <w:rPr>
                <w:rFonts w:ascii="Tms Rmn" w:hAnsi="Tms Rmn"/>
                <w:sz w:val="24"/>
                <w:szCs w:val="24"/>
              </w:rPr>
              <w:t>Impacts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707F1" w:rsidRPr="00E707F1" w:rsidRDefault="00AA2EBB" w:rsidP="00E707F1">
            <w:pPr>
              <w:spacing w:line="0" w:lineRule="atLeast"/>
              <w:jc w:val="both"/>
              <w:rPr>
                <w:color w:val="auto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Criticité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707F1" w:rsidRPr="00E707F1" w:rsidRDefault="00E707F1" w:rsidP="00E707F1">
            <w:pPr>
              <w:spacing w:line="0" w:lineRule="atLeast"/>
              <w:jc w:val="both"/>
              <w:rPr>
                <w:color w:val="auto"/>
                <w:sz w:val="24"/>
                <w:szCs w:val="24"/>
              </w:rPr>
            </w:pPr>
            <w:r w:rsidRPr="00E707F1">
              <w:rPr>
                <w:rFonts w:ascii="Tms Rmn" w:hAnsi="Tms Rmn"/>
                <w:sz w:val="24"/>
                <w:szCs w:val="24"/>
              </w:rPr>
              <w:t>Accepté</w:t>
            </w:r>
          </w:p>
        </w:tc>
      </w:tr>
      <w:tr w:rsidR="00457916" w:rsidRPr="00E707F1" w:rsidTr="00E707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707F1" w:rsidRPr="00E707F1" w:rsidRDefault="00E707F1" w:rsidP="00E707F1">
            <w:pPr>
              <w:spacing w:line="0" w:lineRule="atLeast"/>
              <w:jc w:val="center"/>
              <w:rPr>
                <w:color w:val="auto"/>
                <w:sz w:val="24"/>
                <w:szCs w:val="24"/>
              </w:rPr>
            </w:pPr>
            <w:r w:rsidRPr="00E707F1">
              <w:rPr>
                <w:rFonts w:ascii="Tms Rmn" w:hAnsi="Tms Rm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707F1" w:rsidRPr="00E707F1" w:rsidRDefault="007D22DC" w:rsidP="006864A5">
            <w:pPr>
              <w:spacing w:line="0" w:lineRule="atLeast"/>
              <w:jc w:val="both"/>
              <w:rPr>
                <w:color w:val="auto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L’utilisation d’une nouvelle technologie afin de faire fonctionner l’application</w:t>
            </w:r>
            <w:r w:rsidR="00370F2B">
              <w:rPr>
                <w:rFonts w:ascii="Tms Rmn" w:hAnsi="Tms Rmn"/>
                <w:sz w:val="24"/>
                <w:szCs w:val="24"/>
              </w:rPr>
              <w:t xml:space="preserve"> et la mise en place d’un </w:t>
            </w:r>
            <w:r w:rsidR="006864A5">
              <w:rPr>
                <w:rFonts w:ascii="Tms Rmn" w:hAnsi="Tms Rmn"/>
                <w:sz w:val="24"/>
                <w:szCs w:val="24"/>
              </w:rPr>
              <w:t>entrepôt de données</w:t>
            </w:r>
            <w:r w:rsidR="00370F2B">
              <w:rPr>
                <w:rFonts w:ascii="Tms Rmn" w:hAnsi="Tms Rm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707F1" w:rsidRPr="00E707F1" w:rsidRDefault="00E707F1" w:rsidP="00420A43">
            <w:pPr>
              <w:spacing w:line="0" w:lineRule="atLeast"/>
              <w:jc w:val="both"/>
              <w:rPr>
                <w:color w:val="auto"/>
                <w:sz w:val="24"/>
                <w:szCs w:val="24"/>
              </w:rPr>
            </w:pPr>
            <w:r w:rsidRPr="00E707F1">
              <w:rPr>
                <w:rFonts w:ascii="Tms Rmn" w:hAnsi="Tms Rmn"/>
                <w:sz w:val="24"/>
                <w:szCs w:val="24"/>
              </w:rPr>
              <w:t xml:space="preserve">Il est possible que </w:t>
            </w:r>
            <w:r w:rsidR="00370F2B">
              <w:rPr>
                <w:rFonts w:ascii="Tms Rmn" w:hAnsi="Tms Rmn"/>
                <w:sz w:val="24"/>
                <w:szCs w:val="24"/>
              </w:rPr>
              <w:t xml:space="preserve">la montée en compétence </w:t>
            </w:r>
            <w:r w:rsidR="00CE5877">
              <w:rPr>
                <w:rFonts w:ascii="Tms Rmn" w:hAnsi="Tms Rmn"/>
                <w:sz w:val="24"/>
                <w:szCs w:val="24"/>
              </w:rPr>
              <w:t>impacte</w:t>
            </w:r>
            <w:r w:rsidR="00370F2B">
              <w:rPr>
                <w:rFonts w:ascii="Tms Rmn" w:hAnsi="Tms Rmn"/>
                <w:sz w:val="24"/>
                <w:szCs w:val="24"/>
              </w:rPr>
              <w:t xml:space="preserve"> </w:t>
            </w:r>
            <w:r w:rsidR="00420A43">
              <w:rPr>
                <w:rFonts w:ascii="Tms Rmn" w:hAnsi="Tms Rmn"/>
                <w:sz w:val="24"/>
                <w:szCs w:val="24"/>
              </w:rPr>
              <w:t>la qualité de</w:t>
            </w:r>
            <w:r w:rsidR="00370F2B">
              <w:rPr>
                <w:rFonts w:ascii="Tms Rmn" w:hAnsi="Tms Rmn"/>
                <w:sz w:val="24"/>
                <w:szCs w:val="24"/>
              </w:rPr>
              <w:t xml:space="preserve"> développement des différents outils.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707F1" w:rsidRPr="00E707F1" w:rsidRDefault="00E707F1" w:rsidP="00E707F1">
            <w:pPr>
              <w:spacing w:line="0" w:lineRule="atLeast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Moyenne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707F1" w:rsidRPr="00E707F1" w:rsidRDefault="00E707F1" w:rsidP="00E707F1">
            <w:pPr>
              <w:spacing w:line="0" w:lineRule="atLeast"/>
              <w:jc w:val="center"/>
              <w:rPr>
                <w:color w:val="auto"/>
                <w:sz w:val="24"/>
                <w:szCs w:val="24"/>
              </w:rPr>
            </w:pPr>
            <w:r w:rsidRPr="00E707F1">
              <w:rPr>
                <w:rFonts w:ascii="MS Mincho" w:eastAsia="MS Mincho" w:hAnsi="MS Mincho" w:cs="MS Mincho"/>
                <w:sz w:val="24"/>
                <w:szCs w:val="24"/>
              </w:rPr>
              <w:t>▢</w:t>
            </w:r>
          </w:p>
        </w:tc>
      </w:tr>
      <w:tr w:rsidR="00906792" w:rsidRPr="00E707F1" w:rsidTr="00E707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906792" w:rsidRPr="00E707F1" w:rsidRDefault="003E63AA" w:rsidP="00E707F1">
            <w:pPr>
              <w:spacing w:line="0" w:lineRule="atLeast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6792" w:rsidRPr="00E707F1" w:rsidRDefault="00906792" w:rsidP="00457916">
            <w:pPr>
              <w:spacing w:line="0" w:lineRule="atLeast"/>
              <w:jc w:val="both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Stockage des données de mesure de différents opérateurs.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06792" w:rsidRPr="00E707F1" w:rsidRDefault="00906792" w:rsidP="00035099">
            <w:pPr>
              <w:spacing w:line="0" w:lineRule="atLeast"/>
              <w:jc w:val="both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 xml:space="preserve">Vérifier s’il est </w:t>
            </w:r>
            <w:r w:rsidR="00035099">
              <w:rPr>
                <w:rFonts w:ascii="Tms Rmn" w:hAnsi="Tms Rmn"/>
                <w:sz w:val="24"/>
                <w:szCs w:val="24"/>
              </w:rPr>
              <w:t xml:space="preserve">légalement  </w:t>
            </w:r>
            <w:r>
              <w:rPr>
                <w:rFonts w:ascii="Tms Rmn" w:hAnsi="Tms Rmn"/>
                <w:sz w:val="24"/>
                <w:szCs w:val="24"/>
              </w:rPr>
              <w:t>possible de stocker les données de mesure d’</w:t>
            </w:r>
            <w:r w:rsidR="00751CA4">
              <w:rPr>
                <w:rFonts w:ascii="Tms Rmn" w:hAnsi="Tms Rmn"/>
                <w:sz w:val="24"/>
                <w:szCs w:val="24"/>
              </w:rPr>
              <w:t>un opérateur, de</w:t>
            </w:r>
            <w:r>
              <w:rPr>
                <w:rFonts w:ascii="Tms Rmn" w:hAnsi="Tms Rmn"/>
                <w:sz w:val="24"/>
                <w:szCs w:val="24"/>
              </w:rPr>
              <w:t xml:space="preserve"> les comparer et de les communiquer.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906792" w:rsidRDefault="00C82ADE" w:rsidP="00E707F1">
            <w:pPr>
              <w:spacing w:line="0" w:lineRule="atLeast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Haute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906792" w:rsidRPr="00E707F1" w:rsidRDefault="003E63AA" w:rsidP="00E707F1">
            <w:pPr>
              <w:spacing w:line="0" w:lineRule="atLeast"/>
              <w:jc w:val="center"/>
              <w:rPr>
                <w:rFonts w:ascii="MS Mincho" w:eastAsia="MS Mincho" w:hAnsi="MS Mincho" w:cs="MS Mincho"/>
                <w:sz w:val="24"/>
                <w:szCs w:val="24"/>
              </w:rPr>
            </w:pPr>
            <w:r w:rsidRPr="00E707F1">
              <w:rPr>
                <w:rFonts w:ascii="MS Mincho" w:eastAsia="MS Mincho" w:hAnsi="MS Mincho" w:cs="MS Mincho"/>
                <w:sz w:val="24"/>
                <w:szCs w:val="24"/>
              </w:rPr>
              <w:t>▢</w:t>
            </w:r>
          </w:p>
        </w:tc>
      </w:tr>
      <w:tr w:rsidR="00457916" w:rsidRPr="00E707F1" w:rsidTr="00E707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707F1" w:rsidRPr="00E707F1" w:rsidRDefault="003E63AA" w:rsidP="00E707F1">
            <w:pPr>
              <w:spacing w:line="0" w:lineRule="atLeast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707F1" w:rsidRPr="00E707F1" w:rsidRDefault="00E707F1" w:rsidP="009C45CF">
            <w:pPr>
              <w:spacing w:line="0" w:lineRule="atLeast"/>
              <w:jc w:val="both"/>
              <w:rPr>
                <w:color w:val="auto"/>
                <w:sz w:val="24"/>
                <w:szCs w:val="24"/>
              </w:rPr>
            </w:pPr>
            <w:r w:rsidRPr="00E707F1">
              <w:rPr>
                <w:rFonts w:ascii="Tms Rmn" w:hAnsi="Tms Rmn"/>
                <w:sz w:val="24"/>
                <w:szCs w:val="24"/>
              </w:rPr>
              <w:t>La réalisation du projet en méthode agile implique que les équipes MOA et MOE doivent être réactives concernant la réalisation de leurs tâches respectives dans les délais impartis</w:t>
            </w:r>
            <w:r w:rsidR="00457916">
              <w:rPr>
                <w:rFonts w:ascii="Tms Rmn" w:hAnsi="Tms Rmn"/>
                <w:sz w:val="24"/>
                <w:szCs w:val="24"/>
              </w:rPr>
              <w:t>, ce qui est difficile dans</w:t>
            </w:r>
            <w:r w:rsidR="009C45CF">
              <w:rPr>
                <w:rFonts w:ascii="Tms Rmn" w:hAnsi="Tms Rmn"/>
                <w:sz w:val="24"/>
                <w:szCs w:val="24"/>
              </w:rPr>
              <w:t xml:space="preserve"> le cadre d’un projet discontinu</w:t>
            </w:r>
            <w:r w:rsidR="00457916">
              <w:rPr>
                <w:rFonts w:ascii="Tms Rmn" w:hAnsi="Tms Rmn"/>
                <w:sz w:val="24"/>
                <w:szCs w:val="24"/>
              </w:rPr>
              <w:t xml:space="preserve"> réalis</w:t>
            </w:r>
            <w:r w:rsidR="009C45CF">
              <w:rPr>
                <w:rFonts w:ascii="Tms Rmn" w:hAnsi="Tms Rmn"/>
                <w:sz w:val="24"/>
                <w:szCs w:val="24"/>
              </w:rPr>
              <w:t>é</w:t>
            </w:r>
            <w:r w:rsidR="00457916">
              <w:rPr>
                <w:rFonts w:ascii="Tms Rmn" w:hAnsi="Tms Rmn"/>
                <w:sz w:val="24"/>
                <w:szCs w:val="24"/>
              </w:rPr>
              <w:t xml:space="preserve"> dans le cadre de l’alternance</w:t>
            </w:r>
            <w:r w:rsidRPr="00E707F1">
              <w:rPr>
                <w:rFonts w:ascii="Tms Rmn" w:hAnsi="Tms Rm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707F1" w:rsidRPr="00E707F1" w:rsidRDefault="00E707F1" w:rsidP="00E707F1">
            <w:pPr>
              <w:spacing w:line="0" w:lineRule="atLeast"/>
              <w:jc w:val="both"/>
              <w:rPr>
                <w:color w:val="auto"/>
                <w:sz w:val="24"/>
                <w:szCs w:val="24"/>
              </w:rPr>
            </w:pPr>
            <w:r w:rsidRPr="00E707F1">
              <w:rPr>
                <w:rFonts w:ascii="Tms Rmn" w:hAnsi="Tms Rmn"/>
                <w:sz w:val="24"/>
                <w:szCs w:val="24"/>
              </w:rPr>
              <w:t>Le retard pris par l’une ou l’autre des parties impliquera un retard sur l’ensemble du projet et de ce fait, un risque que l’ensemble des engagements ne soit pas tenu.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707F1" w:rsidRPr="00E707F1" w:rsidRDefault="00E707F1" w:rsidP="00E707F1">
            <w:pPr>
              <w:spacing w:line="0" w:lineRule="atLeast"/>
              <w:jc w:val="center"/>
              <w:rPr>
                <w:color w:val="auto"/>
                <w:sz w:val="24"/>
                <w:szCs w:val="24"/>
              </w:rPr>
            </w:pPr>
            <w:r w:rsidRPr="00E707F1">
              <w:rPr>
                <w:rFonts w:ascii="Tms Rmn" w:hAnsi="Tms Rmn"/>
                <w:sz w:val="24"/>
                <w:szCs w:val="24"/>
              </w:rPr>
              <w:t>Haute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707F1" w:rsidRPr="00E707F1" w:rsidRDefault="00E707F1" w:rsidP="00E707F1">
            <w:pPr>
              <w:spacing w:line="0" w:lineRule="atLeast"/>
              <w:jc w:val="center"/>
              <w:rPr>
                <w:color w:val="auto"/>
                <w:sz w:val="24"/>
                <w:szCs w:val="24"/>
              </w:rPr>
            </w:pPr>
            <w:r w:rsidRPr="00E707F1">
              <w:rPr>
                <w:rFonts w:ascii="MS Mincho" w:eastAsia="MS Mincho" w:hAnsi="MS Mincho" w:cs="MS Mincho"/>
                <w:sz w:val="24"/>
                <w:szCs w:val="24"/>
              </w:rPr>
              <w:t>▢</w:t>
            </w:r>
          </w:p>
        </w:tc>
      </w:tr>
      <w:tr w:rsidR="00AA2EBB" w:rsidRPr="00E707F1" w:rsidTr="00E707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A2EBB" w:rsidRDefault="00AA2EBB" w:rsidP="00E707F1">
            <w:pPr>
              <w:spacing w:line="0" w:lineRule="atLeast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AA2EBB" w:rsidRDefault="00AA2EBB" w:rsidP="006C7078">
            <w:pPr>
              <w:spacing w:line="0" w:lineRule="atLeast"/>
              <w:jc w:val="both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L’application peut récupérer des données privées liées au term</w:t>
            </w:r>
            <w:r w:rsidR="00A53622">
              <w:rPr>
                <w:rFonts w:ascii="Tms Rmn" w:hAnsi="Tms Rmn"/>
                <w:sz w:val="24"/>
                <w:szCs w:val="24"/>
              </w:rPr>
              <w:t xml:space="preserve">inal et à la carte </w:t>
            </w:r>
            <w:r w:rsidR="006C7078">
              <w:rPr>
                <w:rFonts w:ascii="Tms Rmn" w:hAnsi="Tms Rmn"/>
                <w:sz w:val="24"/>
                <w:szCs w:val="24"/>
              </w:rPr>
              <w:t>SIM</w:t>
            </w:r>
            <w:r w:rsidR="00A53622">
              <w:rPr>
                <w:rFonts w:ascii="Tms Rmn" w:hAnsi="Tms Rmn"/>
                <w:sz w:val="24"/>
                <w:szCs w:val="24"/>
              </w:rPr>
              <w:t xml:space="preserve"> utilisée lors de la mesure.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AA2EBB" w:rsidRDefault="00AA2EBB" w:rsidP="006D462B">
            <w:pPr>
              <w:spacing w:line="0" w:lineRule="atLeast"/>
              <w:jc w:val="both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 xml:space="preserve">Ces données ne doivent surtout pas </w:t>
            </w:r>
            <w:r w:rsidR="00B01151">
              <w:rPr>
                <w:rFonts w:ascii="Tms Rmn" w:hAnsi="Tms Rmn"/>
                <w:sz w:val="24"/>
                <w:szCs w:val="24"/>
              </w:rPr>
              <w:t>être conservées car elles porte</w:t>
            </w:r>
            <w:r w:rsidR="00AF3214">
              <w:rPr>
                <w:rFonts w:ascii="Tms Rmn" w:hAnsi="Tms Rmn"/>
                <w:sz w:val="24"/>
                <w:szCs w:val="24"/>
              </w:rPr>
              <w:t xml:space="preserve">raient atteinte à la vie privée </w:t>
            </w:r>
            <w:r w:rsidR="006D462B">
              <w:rPr>
                <w:rFonts w:ascii="Tms Rmn" w:hAnsi="Tms Rmn"/>
                <w:sz w:val="24"/>
                <w:szCs w:val="24"/>
              </w:rPr>
              <w:t>contraire aux engagements avec la</w:t>
            </w:r>
            <w:r w:rsidR="00AF3214">
              <w:rPr>
                <w:rFonts w:ascii="Tms Rmn" w:hAnsi="Tms Rmn"/>
                <w:sz w:val="24"/>
                <w:szCs w:val="24"/>
              </w:rPr>
              <w:t xml:space="preserve"> CNIL.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A2EBB" w:rsidRDefault="00B01151" w:rsidP="00E707F1">
            <w:pPr>
              <w:spacing w:line="0" w:lineRule="atLeast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Haute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A2EBB" w:rsidRPr="00E707F1" w:rsidRDefault="00070499" w:rsidP="00E707F1">
            <w:pPr>
              <w:spacing w:line="0" w:lineRule="atLeast"/>
              <w:jc w:val="center"/>
              <w:rPr>
                <w:rFonts w:ascii="MS Mincho" w:eastAsia="MS Mincho" w:hAnsi="MS Mincho" w:cs="MS Mincho"/>
                <w:sz w:val="24"/>
                <w:szCs w:val="24"/>
              </w:rPr>
            </w:pPr>
            <w:r w:rsidRPr="00E707F1">
              <w:rPr>
                <w:rFonts w:ascii="MS Mincho" w:eastAsia="MS Mincho" w:hAnsi="MS Mincho" w:cs="MS Mincho"/>
                <w:sz w:val="24"/>
                <w:szCs w:val="24"/>
              </w:rPr>
              <w:t>▢</w:t>
            </w:r>
          </w:p>
        </w:tc>
      </w:tr>
    </w:tbl>
    <w:p w:rsidR="007E057B" w:rsidRPr="007E057B" w:rsidRDefault="007E057B" w:rsidP="007E057B"/>
    <w:p w:rsidR="00B32C42" w:rsidRDefault="00B32C42">
      <w:pPr>
        <w:spacing w:after="200" w:line="276" w:lineRule="auto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bookmarkStart w:id="23" w:name="h.c00696d2f6f1" w:colFirst="0" w:colLast="0"/>
      <w:bookmarkStart w:id="24" w:name="_Toc355353489"/>
      <w:bookmarkEnd w:id="23"/>
      <w:r>
        <w:br w:type="page"/>
      </w:r>
    </w:p>
    <w:p w:rsidR="00A23FEF" w:rsidRDefault="00A23FEF" w:rsidP="006823AB">
      <w:pPr>
        <w:pStyle w:val="Titre1"/>
        <w:numPr>
          <w:ilvl w:val="0"/>
          <w:numId w:val="1"/>
        </w:numPr>
      </w:pPr>
      <w:r w:rsidRPr="00443FB5">
        <w:lastRenderedPageBreak/>
        <w:t>Conditions de réussite</w:t>
      </w:r>
      <w:bookmarkEnd w:id="24"/>
    </w:p>
    <w:p w:rsidR="00B50715" w:rsidRPr="00B50715" w:rsidRDefault="00B50715" w:rsidP="00B50715"/>
    <w:p w:rsidR="00A23FEF" w:rsidRPr="00B50715" w:rsidRDefault="00A23FEF" w:rsidP="00A23FEF">
      <w:pPr>
        <w:numPr>
          <w:ilvl w:val="0"/>
          <w:numId w:val="4"/>
        </w:numPr>
        <w:ind w:hanging="359"/>
        <w:jc w:val="both"/>
        <w:rPr>
          <w:rFonts w:asciiTheme="minorHAnsi" w:hAnsiTheme="minorHAnsi" w:cstheme="minorHAnsi"/>
          <w:sz w:val="24"/>
          <w:szCs w:val="24"/>
        </w:rPr>
      </w:pPr>
      <w:r w:rsidRPr="00B50715">
        <w:rPr>
          <w:rFonts w:asciiTheme="minorHAnsi" w:hAnsiTheme="minorHAnsi" w:cstheme="minorHAnsi"/>
          <w:sz w:val="24"/>
          <w:szCs w:val="24"/>
        </w:rPr>
        <w:t xml:space="preserve">L’enjeu du projet sera le développement d’une application facile d’utilisation au quotidien pour les </w:t>
      </w:r>
      <w:r w:rsidR="00B50715">
        <w:rPr>
          <w:rFonts w:asciiTheme="minorHAnsi" w:hAnsiTheme="minorHAnsi" w:cstheme="minorHAnsi"/>
          <w:sz w:val="24"/>
          <w:szCs w:val="24"/>
        </w:rPr>
        <w:t>utilisateurs</w:t>
      </w:r>
      <w:r w:rsidRPr="00B50715">
        <w:rPr>
          <w:rFonts w:asciiTheme="minorHAnsi" w:hAnsiTheme="minorHAnsi" w:cstheme="minorHAnsi"/>
          <w:sz w:val="24"/>
          <w:szCs w:val="24"/>
        </w:rPr>
        <w:t>.</w:t>
      </w:r>
    </w:p>
    <w:p w:rsidR="00A23FEF" w:rsidRPr="00B50715" w:rsidRDefault="00A23FEF" w:rsidP="00A23FEF">
      <w:pPr>
        <w:numPr>
          <w:ilvl w:val="0"/>
          <w:numId w:val="4"/>
        </w:numPr>
        <w:ind w:hanging="359"/>
        <w:jc w:val="both"/>
        <w:rPr>
          <w:rFonts w:asciiTheme="minorHAnsi" w:hAnsiTheme="minorHAnsi" w:cstheme="minorHAnsi"/>
          <w:sz w:val="24"/>
          <w:szCs w:val="24"/>
        </w:rPr>
      </w:pPr>
      <w:r w:rsidRPr="00B50715">
        <w:rPr>
          <w:rFonts w:asciiTheme="minorHAnsi" w:hAnsiTheme="minorHAnsi" w:cstheme="minorHAnsi"/>
          <w:sz w:val="24"/>
          <w:szCs w:val="24"/>
        </w:rPr>
        <w:t>Les facteurs clés de succès sont aux nombres de deux :</w:t>
      </w:r>
    </w:p>
    <w:p w:rsidR="00A23FEF" w:rsidRPr="00B50715" w:rsidRDefault="00A23FEF" w:rsidP="00A23FEF">
      <w:pPr>
        <w:numPr>
          <w:ilvl w:val="1"/>
          <w:numId w:val="4"/>
        </w:numPr>
        <w:ind w:hanging="359"/>
        <w:jc w:val="both"/>
        <w:rPr>
          <w:rFonts w:asciiTheme="minorHAnsi" w:hAnsiTheme="minorHAnsi" w:cstheme="minorHAnsi"/>
          <w:sz w:val="24"/>
          <w:szCs w:val="24"/>
        </w:rPr>
      </w:pPr>
      <w:r w:rsidRPr="00B50715">
        <w:rPr>
          <w:rFonts w:asciiTheme="minorHAnsi" w:hAnsiTheme="minorHAnsi" w:cstheme="minorHAnsi"/>
          <w:sz w:val="24"/>
          <w:szCs w:val="24"/>
        </w:rPr>
        <w:t>Ergonomie</w:t>
      </w:r>
    </w:p>
    <w:p w:rsidR="00A23FEF" w:rsidRPr="00B50715" w:rsidRDefault="00A23FEF" w:rsidP="00A23FEF">
      <w:pPr>
        <w:numPr>
          <w:ilvl w:val="1"/>
          <w:numId w:val="4"/>
        </w:numPr>
        <w:ind w:hanging="359"/>
        <w:jc w:val="both"/>
        <w:rPr>
          <w:rFonts w:asciiTheme="minorHAnsi" w:hAnsiTheme="minorHAnsi" w:cstheme="minorHAnsi"/>
          <w:sz w:val="24"/>
          <w:szCs w:val="24"/>
        </w:rPr>
      </w:pPr>
      <w:r w:rsidRPr="00B50715">
        <w:rPr>
          <w:rFonts w:asciiTheme="minorHAnsi" w:hAnsiTheme="minorHAnsi" w:cstheme="minorHAnsi"/>
          <w:sz w:val="24"/>
          <w:szCs w:val="24"/>
        </w:rPr>
        <w:t xml:space="preserve">Simplicité </w:t>
      </w:r>
    </w:p>
    <w:p w:rsidR="00A23FEF" w:rsidRPr="006C6DC0" w:rsidRDefault="00A23FEF" w:rsidP="006C6DC0">
      <w:pPr>
        <w:numPr>
          <w:ilvl w:val="0"/>
          <w:numId w:val="4"/>
        </w:numPr>
        <w:ind w:hanging="359"/>
        <w:jc w:val="both"/>
        <w:rPr>
          <w:rFonts w:asciiTheme="minorHAnsi" w:hAnsiTheme="minorHAnsi" w:cstheme="minorHAnsi"/>
          <w:sz w:val="24"/>
          <w:szCs w:val="24"/>
        </w:rPr>
      </w:pPr>
      <w:r w:rsidRPr="00B50715">
        <w:rPr>
          <w:rFonts w:asciiTheme="minorHAnsi" w:hAnsiTheme="minorHAnsi" w:cstheme="minorHAnsi"/>
          <w:sz w:val="24"/>
          <w:szCs w:val="24"/>
        </w:rPr>
        <w:t>Mise en place d’un système de gestion stable et sécurisé</w:t>
      </w:r>
      <w:r w:rsidR="009110BC">
        <w:rPr>
          <w:rFonts w:asciiTheme="minorHAnsi" w:hAnsiTheme="minorHAnsi" w:cstheme="minorHAnsi"/>
          <w:sz w:val="24"/>
          <w:szCs w:val="24"/>
        </w:rPr>
        <w:t>.</w:t>
      </w:r>
    </w:p>
    <w:p w:rsidR="00A23FEF" w:rsidRPr="00B50715" w:rsidRDefault="00A23FEF" w:rsidP="00A23FEF">
      <w:pPr>
        <w:numPr>
          <w:ilvl w:val="0"/>
          <w:numId w:val="4"/>
        </w:numPr>
        <w:ind w:hanging="359"/>
        <w:jc w:val="both"/>
        <w:rPr>
          <w:rFonts w:asciiTheme="minorHAnsi" w:hAnsiTheme="minorHAnsi" w:cstheme="minorHAnsi"/>
          <w:sz w:val="24"/>
          <w:szCs w:val="24"/>
        </w:rPr>
      </w:pPr>
      <w:r w:rsidRPr="00B50715">
        <w:rPr>
          <w:rFonts w:asciiTheme="minorHAnsi" w:hAnsiTheme="minorHAnsi" w:cstheme="minorHAnsi"/>
          <w:sz w:val="24"/>
          <w:szCs w:val="24"/>
        </w:rPr>
        <w:t>Les délais devront être respectés.</w:t>
      </w:r>
    </w:p>
    <w:p w:rsidR="00A23FEF" w:rsidRPr="00B50715" w:rsidRDefault="00A23FEF" w:rsidP="00A23FEF">
      <w:pPr>
        <w:numPr>
          <w:ilvl w:val="0"/>
          <w:numId w:val="4"/>
        </w:numPr>
        <w:ind w:hanging="359"/>
        <w:jc w:val="both"/>
        <w:rPr>
          <w:rFonts w:asciiTheme="minorHAnsi" w:hAnsiTheme="minorHAnsi" w:cstheme="minorHAnsi"/>
          <w:sz w:val="24"/>
          <w:szCs w:val="24"/>
        </w:rPr>
      </w:pPr>
      <w:r w:rsidRPr="00B50715">
        <w:rPr>
          <w:rFonts w:asciiTheme="minorHAnsi" w:hAnsiTheme="minorHAnsi" w:cstheme="minorHAnsi"/>
          <w:sz w:val="24"/>
          <w:szCs w:val="24"/>
        </w:rPr>
        <w:t>Tous les besoins devront être clairs, compris et validés par le client et l’équipe projet.</w:t>
      </w:r>
    </w:p>
    <w:p w:rsidR="00A23FEF" w:rsidRPr="00A23FEF" w:rsidRDefault="00A23FEF" w:rsidP="00A23FEF"/>
    <w:sectPr w:rsidR="00A23FEF" w:rsidRPr="00A23FEF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3EE" w:rsidRDefault="002863EE" w:rsidP="004F1C0F">
      <w:r>
        <w:separator/>
      </w:r>
    </w:p>
  </w:endnote>
  <w:endnote w:type="continuationSeparator" w:id="0">
    <w:p w:rsidR="002863EE" w:rsidRDefault="002863EE" w:rsidP="004F1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3EE" w:rsidRDefault="002863EE" w:rsidP="004F1C0F">
      <w:r>
        <w:separator/>
      </w:r>
    </w:p>
  </w:footnote>
  <w:footnote w:type="continuationSeparator" w:id="0">
    <w:p w:rsidR="002863EE" w:rsidRDefault="002863EE" w:rsidP="004F1C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566" w:type="dxa"/>
      <w:tblInd w:w="-742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225"/>
      <w:gridCol w:w="4958"/>
      <w:gridCol w:w="3383"/>
    </w:tblGrid>
    <w:tr w:rsidR="004F1C0F" w:rsidTr="004A1CA5">
      <w:tc>
        <w:tcPr>
          <w:tcW w:w="2225" w:type="dxa"/>
          <w:tcMar>
            <w:top w:w="100" w:type="dxa"/>
            <w:left w:w="80" w:type="dxa"/>
            <w:bottom w:w="100" w:type="dxa"/>
            <w:right w:w="80" w:type="dxa"/>
          </w:tcMar>
          <w:vAlign w:val="center"/>
        </w:tcPr>
        <w:p w:rsidR="004F1C0F" w:rsidRDefault="004F1C0F" w:rsidP="004A1CA5">
          <w:pPr>
            <w:tabs>
              <w:tab w:val="left" w:pos="6237"/>
            </w:tabs>
            <w:jc w:val="center"/>
          </w:pPr>
          <w:r>
            <w:rPr>
              <w:noProof/>
            </w:rPr>
            <w:drawing>
              <wp:inline distT="0" distB="0" distL="0" distR="0" wp14:anchorId="2ECF0D64" wp14:editId="584185F3">
                <wp:extent cx="977900" cy="266700"/>
                <wp:effectExtent l="0" t="0" r="0" b="0"/>
                <wp:docPr id="1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7900" cy="2667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drawing>
              <wp:inline distT="0" distB="0" distL="0" distR="0" wp14:anchorId="64BCA633" wp14:editId="3440D416">
                <wp:extent cx="695325" cy="454840"/>
                <wp:effectExtent l="0" t="0" r="0" b="0"/>
                <wp:docPr id="2" name="image0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jpg"/>
                        <pic:cNvPicPr preferRelativeResize="0"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95325" cy="4548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58" w:type="dxa"/>
          <w:tcMar>
            <w:top w:w="100" w:type="dxa"/>
            <w:left w:w="80" w:type="dxa"/>
            <w:bottom w:w="100" w:type="dxa"/>
            <w:right w:w="80" w:type="dxa"/>
          </w:tcMar>
          <w:vAlign w:val="center"/>
        </w:tcPr>
        <w:p w:rsidR="004F1C0F" w:rsidRDefault="004F1C0F" w:rsidP="004A1CA5">
          <w:pPr>
            <w:tabs>
              <w:tab w:val="left" w:pos="6237"/>
            </w:tabs>
            <w:jc w:val="both"/>
          </w:pPr>
          <w:r>
            <w:rPr>
              <w:b/>
              <w:i/>
              <w:sz w:val="24"/>
            </w:rPr>
            <w:t>Document</w:t>
          </w:r>
          <w:r>
            <w:rPr>
              <w:i/>
              <w:sz w:val="24"/>
            </w:rPr>
            <w:t> :</w:t>
          </w:r>
          <w:r>
            <w:rPr>
              <w:color w:val="0000FF"/>
              <w:sz w:val="24"/>
            </w:rPr>
            <w:t xml:space="preserve"> Note de cadrage</w:t>
          </w:r>
        </w:p>
        <w:p w:rsidR="004F1C0F" w:rsidRDefault="004F1C0F" w:rsidP="00511EBE">
          <w:pPr>
            <w:tabs>
              <w:tab w:val="left" w:pos="6237"/>
            </w:tabs>
            <w:jc w:val="both"/>
          </w:pPr>
          <w:r>
            <w:rPr>
              <w:b/>
              <w:i/>
              <w:sz w:val="24"/>
            </w:rPr>
            <w:t>Projet</w:t>
          </w:r>
          <w:r>
            <w:rPr>
              <w:i/>
              <w:sz w:val="24"/>
            </w:rPr>
            <w:t> :</w:t>
          </w:r>
          <w:r w:rsidR="00511EBE">
            <w:rPr>
              <w:color w:val="0000FF"/>
              <w:sz w:val="24"/>
            </w:rPr>
            <w:t xml:space="preserve"> BWIT</w:t>
          </w:r>
        </w:p>
      </w:tc>
      <w:tc>
        <w:tcPr>
          <w:tcW w:w="3383" w:type="dxa"/>
          <w:tcMar>
            <w:top w:w="100" w:type="dxa"/>
            <w:left w:w="80" w:type="dxa"/>
            <w:bottom w:w="100" w:type="dxa"/>
            <w:right w:w="80" w:type="dxa"/>
          </w:tcMar>
          <w:vAlign w:val="center"/>
        </w:tcPr>
        <w:p w:rsidR="004F1C0F" w:rsidRDefault="004F1C0F" w:rsidP="004A1CA5">
          <w:pPr>
            <w:tabs>
              <w:tab w:val="left" w:pos="6237"/>
            </w:tabs>
            <w:jc w:val="both"/>
          </w:pPr>
          <w:r>
            <w:rPr>
              <w:b/>
              <w:i/>
              <w:sz w:val="24"/>
            </w:rPr>
            <w:t>Version :</w:t>
          </w:r>
          <w:r>
            <w:rPr>
              <w:color w:val="0000FF"/>
              <w:sz w:val="24"/>
            </w:rPr>
            <w:t xml:space="preserve"> v</w:t>
          </w:r>
          <w:r w:rsidR="00511EBE">
            <w:rPr>
              <w:color w:val="0000FF"/>
              <w:sz w:val="24"/>
            </w:rPr>
            <w:t>2.0</w:t>
          </w:r>
        </w:p>
        <w:p w:rsidR="004F1C0F" w:rsidRDefault="004F1C0F" w:rsidP="00511EBE">
          <w:pPr>
            <w:tabs>
              <w:tab w:val="left" w:pos="6237"/>
            </w:tabs>
            <w:jc w:val="both"/>
          </w:pPr>
          <w:r>
            <w:rPr>
              <w:b/>
              <w:i/>
              <w:sz w:val="24"/>
            </w:rPr>
            <w:t>Date :</w:t>
          </w:r>
          <w:r>
            <w:rPr>
              <w:color w:val="0000FF"/>
              <w:sz w:val="24"/>
            </w:rPr>
            <w:t xml:space="preserve"> </w:t>
          </w:r>
          <w:r w:rsidR="006E5EC8">
            <w:rPr>
              <w:color w:val="0000FF"/>
              <w:sz w:val="24"/>
            </w:rPr>
            <w:t>1</w:t>
          </w:r>
          <w:r w:rsidR="00511EBE">
            <w:rPr>
              <w:color w:val="0000FF"/>
              <w:sz w:val="24"/>
            </w:rPr>
            <w:t>7</w:t>
          </w:r>
          <w:r>
            <w:rPr>
              <w:color w:val="0000FF"/>
              <w:sz w:val="24"/>
            </w:rPr>
            <w:t>/0</w:t>
          </w:r>
          <w:r w:rsidR="00511EBE">
            <w:rPr>
              <w:color w:val="0000FF"/>
              <w:sz w:val="24"/>
            </w:rPr>
            <w:t>5</w:t>
          </w:r>
          <w:r>
            <w:rPr>
              <w:color w:val="0000FF"/>
              <w:sz w:val="24"/>
            </w:rPr>
            <w:t>/2013</w:t>
          </w:r>
        </w:p>
      </w:tc>
    </w:tr>
    <w:tr w:rsidR="004F1C0F" w:rsidTr="004A1CA5">
      <w:tc>
        <w:tcPr>
          <w:tcW w:w="2225" w:type="dxa"/>
          <w:tcMar>
            <w:top w:w="100" w:type="dxa"/>
            <w:left w:w="80" w:type="dxa"/>
            <w:bottom w:w="100" w:type="dxa"/>
            <w:right w:w="80" w:type="dxa"/>
          </w:tcMar>
          <w:vAlign w:val="center"/>
        </w:tcPr>
        <w:p w:rsidR="004F1C0F" w:rsidRDefault="004F1C0F" w:rsidP="004A1CA5">
          <w:pPr>
            <w:tabs>
              <w:tab w:val="left" w:pos="6237"/>
            </w:tabs>
            <w:jc w:val="both"/>
          </w:pPr>
        </w:p>
      </w:tc>
      <w:tc>
        <w:tcPr>
          <w:tcW w:w="4958" w:type="dxa"/>
          <w:tcMar>
            <w:top w:w="100" w:type="dxa"/>
            <w:left w:w="80" w:type="dxa"/>
            <w:bottom w:w="100" w:type="dxa"/>
            <w:right w:w="80" w:type="dxa"/>
          </w:tcMar>
          <w:vAlign w:val="center"/>
        </w:tcPr>
        <w:p w:rsidR="004F1C0F" w:rsidRDefault="004F1C0F" w:rsidP="004A1CA5">
          <w:pPr>
            <w:tabs>
              <w:tab w:val="left" w:pos="6237"/>
            </w:tabs>
            <w:jc w:val="center"/>
          </w:pPr>
          <w:r>
            <w:rPr>
              <w:sz w:val="24"/>
            </w:rPr>
            <w:t>Référentiel documentaire projet UTEC/ITIN</w:t>
          </w:r>
        </w:p>
      </w:tc>
      <w:tc>
        <w:tcPr>
          <w:tcW w:w="3383" w:type="dxa"/>
          <w:tcMar>
            <w:top w:w="100" w:type="dxa"/>
            <w:left w:w="80" w:type="dxa"/>
            <w:bottom w:w="100" w:type="dxa"/>
            <w:right w:w="80" w:type="dxa"/>
          </w:tcMar>
          <w:vAlign w:val="center"/>
        </w:tcPr>
        <w:p w:rsidR="004F1C0F" w:rsidRDefault="004F1C0F" w:rsidP="004A1CA5">
          <w:pPr>
            <w:tabs>
              <w:tab w:val="left" w:pos="6237"/>
            </w:tabs>
            <w:jc w:val="center"/>
          </w:pPr>
          <w:bookmarkStart w:id="25" w:name="h.e0d99530e496" w:colFirst="0" w:colLast="0"/>
          <w:bookmarkEnd w:id="25"/>
          <w:r>
            <w:rPr>
              <w:sz w:val="24"/>
            </w:rPr>
            <w:t xml:space="preserve">Page : </w:t>
          </w:r>
          <w:r>
            <w:fldChar w:fldCharType="begin"/>
          </w:r>
          <w:r>
            <w:instrText>PAGE</w:instrText>
          </w:r>
          <w:r>
            <w:fldChar w:fldCharType="separate"/>
          </w:r>
          <w:r w:rsidR="00E65377">
            <w:rPr>
              <w:noProof/>
            </w:rPr>
            <w:t>5</w:t>
          </w:r>
          <w:r>
            <w:fldChar w:fldCharType="end"/>
          </w:r>
          <w:r>
            <w:rPr>
              <w:sz w:val="24"/>
            </w:rPr>
            <w:t xml:space="preserve"> /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 w:rsidR="00E65377">
            <w:rPr>
              <w:noProof/>
            </w:rPr>
            <w:t>10</w:t>
          </w:r>
          <w:r>
            <w:fldChar w:fldCharType="end"/>
          </w:r>
        </w:p>
      </w:tc>
    </w:tr>
  </w:tbl>
  <w:p w:rsidR="004F1C0F" w:rsidRDefault="004F1C0F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3323A"/>
    <w:multiLevelType w:val="multilevel"/>
    <w:tmpl w:val="15E68E9E"/>
    <w:lvl w:ilvl="0">
      <w:start w:val="1"/>
      <w:numFmt w:val="bullet"/>
      <w:lvlText w:val="●"/>
      <w:lvlJc w:val="left"/>
      <w:pPr>
        <w:ind w:left="720" w:firstLine="72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440"/>
      </w:pPr>
      <w:rPr>
        <w:rFonts w:ascii="Courier New" w:eastAsia="Courier New" w:hAnsi="Courier New" w:cs="Courier New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216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3">
      <w:start w:val="1"/>
      <w:numFmt w:val="bullet"/>
      <w:lvlText w:val="■"/>
      <w:lvlJc w:val="left"/>
      <w:pPr>
        <w:ind w:left="2880" w:firstLine="288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4">
      <w:start w:val="1"/>
      <w:numFmt w:val="bullet"/>
      <w:lvlText w:val="■"/>
      <w:lvlJc w:val="left"/>
      <w:pPr>
        <w:ind w:left="3600" w:firstLine="360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432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6">
      <w:start w:val="1"/>
      <w:numFmt w:val="bullet"/>
      <w:lvlText w:val="■"/>
      <w:lvlJc w:val="left"/>
      <w:pPr>
        <w:ind w:left="5040" w:firstLine="504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7">
      <w:start w:val="1"/>
      <w:numFmt w:val="bullet"/>
      <w:lvlText w:val="■"/>
      <w:lvlJc w:val="left"/>
      <w:pPr>
        <w:ind w:left="5760" w:firstLine="576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48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</w:abstractNum>
  <w:abstractNum w:abstractNumId="1">
    <w:nsid w:val="0A2B3E7E"/>
    <w:multiLevelType w:val="hybridMultilevel"/>
    <w:tmpl w:val="4AB8D9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E68DB"/>
    <w:multiLevelType w:val="multilevel"/>
    <w:tmpl w:val="EA6238DA"/>
    <w:lvl w:ilvl="0">
      <w:start w:val="1"/>
      <w:numFmt w:val="bullet"/>
      <w:lvlText w:val="●"/>
      <w:lvlJc w:val="left"/>
      <w:pPr>
        <w:ind w:left="720" w:firstLine="72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440"/>
      </w:pPr>
      <w:rPr>
        <w:rFonts w:ascii="Courier New" w:eastAsia="Courier New" w:hAnsi="Courier New" w:cs="Courier New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216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3">
      <w:start w:val="1"/>
      <w:numFmt w:val="bullet"/>
      <w:lvlText w:val="■"/>
      <w:lvlJc w:val="left"/>
      <w:pPr>
        <w:ind w:left="2880" w:firstLine="288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4">
      <w:start w:val="1"/>
      <w:numFmt w:val="bullet"/>
      <w:lvlText w:val="■"/>
      <w:lvlJc w:val="left"/>
      <w:pPr>
        <w:ind w:left="3600" w:firstLine="360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432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6">
      <w:start w:val="1"/>
      <w:numFmt w:val="bullet"/>
      <w:lvlText w:val="■"/>
      <w:lvlJc w:val="left"/>
      <w:pPr>
        <w:ind w:left="5040" w:firstLine="504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7">
      <w:start w:val="1"/>
      <w:numFmt w:val="bullet"/>
      <w:lvlText w:val="■"/>
      <w:lvlJc w:val="left"/>
      <w:pPr>
        <w:ind w:left="5760" w:firstLine="576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48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</w:abstractNum>
  <w:abstractNum w:abstractNumId="3">
    <w:nsid w:val="12265D2D"/>
    <w:multiLevelType w:val="hybridMultilevel"/>
    <w:tmpl w:val="8DD0D26A"/>
    <w:lvl w:ilvl="0" w:tplc="05446728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1409C6"/>
    <w:multiLevelType w:val="multilevel"/>
    <w:tmpl w:val="5178E314"/>
    <w:lvl w:ilvl="0">
      <w:start w:val="1"/>
      <w:numFmt w:val="bullet"/>
      <w:lvlText w:val="●"/>
      <w:lvlJc w:val="left"/>
      <w:pPr>
        <w:ind w:left="720" w:firstLine="72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440"/>
      </w:pPr>
      <w:rPr>
        <w:rFonts w:ascii="Courier New" w:eastAsia="Courier New" w:hAnsi="Courier New" w:cs="Courier New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216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3">
      <w:start w:val="1"/>
      <w:numFmt w:val="bullet"/>
      <w:lvlText w:val="■"/>
      <w:lvlJc w:val="left"/>
      <w:pPr>
        <w:ind w:left="2880" w:firstLine="288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4">
      <w:start w:val="1"/>
      <w:numFmt w:val="bullet"/>
      <w:lvlText w:val="■"/>
      <w:lvlJc w:val="left"/>
      <w:pPr>
        <w:ind w:left="3600" w:firstLine="360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432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6">
      <w:start w:val="1"/>
      <w:numFmt w:val="bullet"/>
      <w:lvlText w:val="■"/>
      <w:lvlJc w:val="left"/>
      <w:pPr>
        <w:ind w:left="5040" w:firstLine="504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7">
      <w:start w:val="1"/>
      <w:numFmt w:val="bullet"/>
      <w:lvlText w:val="■"/>
      <w:lvlJc w:val="left"/>
      <w:pPr>
        <w:ind w:left="5760" w:firstLine="576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48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</w:abstractNum>
  <w:abstractNum w:abstractNumId="5">
    <w:nsid w:val="20120913"/>
    <w:multiLevelType w:val="hybridMultilevel"/>
    <w:tmpl w:val="B2A277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385C0F"/>
    <w:multiLevelType w:val="multilevel"/>
    <w:tmpl w:val="07466308"/>
    <w:lvl w:ilvl="0">
      <w:start w:val="1"/>
      <w:numFmt w:val="bullet"/>
      <w:lvlText w:val="●"/>
      <w:lvlJc w:val="left"/>
      <w:pPr>
        <w:ind w:left="720" w:firstLine="72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440"/>
      </w:pPr>
      <w:rPr>
        <w:rFonts w:ascii="Courier New" w:eastAsia="Courier New" w:hAnsi="Courier New" w:cs="Courier New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216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3">
      <w:start w:val="1"/>
      <w:numFmt w:val="bullet"/>
      <w:lvlText w:val="■"/>
      <w:lvlJc w:val="left"/>
      <w:pPr>
        <w:ind w:left="2880" w:firstLine="288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4">
      <w:start w:val="1"/>
      <w:numFmt w:val="bullet"/>
      <w:lvlText w:val="■"/>
      <w:lvlJc w:val="left"/>
      <w:pPr>
        <w:ind w:left="3600" w:firstLine="360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432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6">
      <w:start w:val="1"/>
      <w:numFmt w:val="bullet"/>
      <w:lvlText w:val="■"/>
      <w:lvlJc w:val="left"/>
      <w:pPr>
        <w:ind w:left="5040" w:firstLine="504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7">
      <w:start w:val="1"/>
      <w:numFmt w:val="bullet"/>
      <w:lvlText w:val="■"/>
      <w:lvlJc w:val="left"/>
      <w:pPr>
        <w:ind w:left="5760" w:firstLine="576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48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</w:abstractNum>
  <w:abstractNum w:abstractNumId="7">
    <w:nsid w:val="268861B2"/>
    <w:multiLevelType w:val="hybridMultilevel"/>
    <w:tmpl w:val="488225D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9D92A7F"/>
    <w:multiLevelType w:val="multilevel"/>
    <w:tmpl w:val="0666C288"/>
    <w:lvl w:ilvl="0">
      <w:start w:val="1"/>
      <w:numFmt w:val="bullet"/>
      <w:lvlText w:val="●"/>
      <w:lvlJc w:val="left"/>
      <w:pPr>
        <w:ind w:left="720" w:firstLine="72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440"/>
      </w:pPr>
      <w:rPr>
        <w:rFonts w:ascii="Courier New" w:eastAsia="Courier New" w:hAnsi="Courier New" w:cs="Courier New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216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3">
      <w:start w:val="1"/>
      <w:numFmt w:val="bullet"/>
      <w:lvlText w:val="■"/>
      <w:lvlJc w:val="left"/>
      <w:pPr>
        <w:ind w:left="2880" w:firstLine="288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4">
      <w:start w:val="1"/>
      <w:numFmt w:val="bullet"/>
      <w:lvlText w:val="■"/>
      <w:lvlJc w:val="left"/>
      <w:pPr>
        <w:ind w:left="3600" w:firstLine="360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432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6">
      <w:start w:val="1"/>
      <w:numFmt w:val="bullet"/>
      <w:lvlText w:val="■"/>
      <w:lvlJc w:val="left"/>
      <w:pPr>
        <w:ind w:left="5040" w:firstLine="504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7">
      <w:start w:val="1"/>
      <w:numFmt w:val="bullet"/>
      <w:lvlText w:val="■"/>
      <w:lvlJc w:val="left"/>
      <w:pPr>
        <w:ind w:left="5760" w:firstLine="576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48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</w:abstractNum>
  <w:abstractNum w:abstractNumId="9">
    <w:nsid w:val="2DC2207A"/>
    <w:multiLevelType w:val="hybridMultilevel"/>
    <w:tmpl w:val="6EB4660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69443E"/>
    <w:multiLevelType w:val="multilevel"/>
    <w:tmpl w:val="614C374E"/>
    <w:lvl w:ilvl="0">
      <w:start w:val="1"/>
      <w:numFmt w:val="bullet"/>
      <w:lvlText w:val="●"/>
      <w:lvlJc w:val="left"/>
      <w:pPr>
        <w:ind w:left="720" w:firstLine="72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440"/>
      </w:pPr>
      <w:rPr>
        <w:rFonts w:ascii="Courier New" w:eastAsia="Courier New" w:hAnsi="Courier New" w:cs="Courier New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216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3">
      <w:start w:val="1"/>
      <w:numFmt w:val="bullet"/>
      <w:lvlText w:val="■"/>
      <w:lvlJc w:val="left"/>
      <w:pPr>
        <w:ind w:left="2880" w:firstLine="288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4">
      <w:start w:val="1"/>
      <w:numFmt w:val="bullet"/>
      <w:lvlText w:val="■"/>
      <w:lvlJc w:val="left"/>
      <w:pPr>
        <w:ind w:left="3600" w:firstLine="360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432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6">
      <w:start w:val="1"/>
      <w:numFmt w:val="bullet"/>
      <w:lvlText w:val="■"/>
      <w:lvlJc w:val="left"/>
      <w:pPr>
        <w:ind w:left="5040" w:firstLine="504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7">
      <w:start w:val="1"/>
      <w:numFmt w:val="bullet"/>
      <w:lvlText w:val="■"/>
      <w:lvlJc w:val="left"/>
      <w:pPr>
        <w:ind w:left="5760" w:firstLine="576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48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</w:abstractNum>
  <w:abstractNum w:abstractNumId="11">
    <w:nsid w:val="34C51D8C"/>
    <w:multiLevelType w:val="hybridMultilevel"/>
    <w:tmpl w:val="EB00FEE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DB3E21"/>
    <w:multiLevelType w:val="multilevel"/>
    <w:tmpl w:val="4C0A6FD0"/>
    <w:lvl w:ilvl="0">
      <w:start w:val="1"/>
      <w:numFmt w:val="bullet"/>
      <w:lvlText w:val="●"/>
      <w:lvlJc w:val="left"/>
      <w:pPr>
        <w:ind w:left="720" w:firstLine="72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440"/>
      </w:pPr>
      <w:rPr>
        <w:rFonts w:ascii="Courier New" w:eastAsia="Courier New" w:hAnsi="Courier New" w:cs="Courier New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216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3">
      <w:start w:val="1"/>
      <w:numFmt w:val="bullet"/>
      <w:lvlText w:val="■"/>
      <w:lvlJc w:val="left"/>
      <w:pPr>
        <w:ind w:left="2880" w:firstLine="288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4">
      <w:start w:val="1"/>
      <w:numFmt w:val="bullet"/>
      <w:lvlText w:val="■"/>
      <w:lvlJc w:val="left"/>
      <w:pPr>
        <w:ind w:left="3600" w:firstLine="360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432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6">
      <w:start w:val="1"/>
      <w:numFmt w:val="bullet"/>
      <w:lvlText w:val="■"/>
      <w:lvlJc w:val="left"/>
      <w:pPr>
        <w:ind w:left="5040" w:firstLine="504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7">
      <w:start w:val="1"/>
      <w:numFmt w:val="bullet"/>
      <w:lvlText w:val="■"/>
      <w:lvlJc w:val="left"/>
      <w:pPr>
        <w:ind w:left="5760" w:firstLine="576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48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</w:abstractNum>
  <w:abstractNum w:abstractNumId="13">
    <w:nsid w:val="45B7488A"/>
    <w:multiLevelType w:val="hybridMultilevel"/>
    <w:tmpl w:val="54B2C18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FE5E1A"/>
    <w:multiLevelType w:val="hybridMultilevel"/>
    <w:tmpl w:val="CEECD362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2A7BCF"/>
    <w:multiLevelType w:val="hybridMultilevel"/>
    <w:tmpl w:val="8FE0FE3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5C7920"/>
    <w:multiLevelType w:val="multilevel"/>
    <w:tmpl w:val="02B66ADE"/>
    <w:lvl w:ilvl="0">
      <w:start w:val="1"/>
      <w:numFmt w:val="bullet"/>
      <w:lvlText w:val="●"/>
      <w:lvlJc w:val="left"/>
      <w:pPr>
        <w:ind w:left="720" w:firstLine="72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440"/>
      </w:pPr>
      <w:rPr>
        <w:rFonts w:ascii="Courier New" w:eastAsia="Courier New" w:hAnsi="Courier New" w:cs="Courier New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216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3">
      <w:start w:val="1"/>
      <w:numFmt w:val="bullet"/>
      <w:lvlText w:val="■"/>
      <w:lvlJc w:val="left"/>
      <w:pPr>
        <w:ind w:left="2880" w:firstLine="288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4">
      <w:start w:val="1"/>
      <w:numFmt w:val="bullet"/>
      <w:lvlText w:val="■"/>
      <w:lvlJc w:val="left"/>
      <w:pPr>
        <w:ind w:left="3600" w:firstLine="360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432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6">
      <w:start w:val="1"/>
      <w:numFmt w:val="bullet"/>
      <w:lvlText w:val="■"/>
      <w:lvlJc w:val="left"/>
      <w:pPr>
        <w:ind w:left="5040" w:firstLine="504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7">
      <w:start w:val="1"/>
      <w:numFmt w:val="bullet"/>
      <w:lvlText w:val="■"/>
      <w:lvlJc w:val="left"/>
      <w:pPr>
        <w:ind w:left="5760" w:firstLine="576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48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</w:abstractNum>
  <w:abstractNum w:abstractNumId="17">
    <w:nsid w:val="4EA67051"/>
    <w:multiLevelType w:val="hybridMultilevel"/>
    <w:tmpl w:val="6870008E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51920B47"/>
    <w:multiLevelType w:val="hybridMultilevel"/>
    <w:tmpl w:val="9968BF72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5B9B1A47"/>
    <w:multiLevelType w:val="multilevel"/>
    <w:tmpl w:val="769219F0"/>
    <w:lvl w:ilvl="0">
      <w:start w:val="1"/>
      <w:numFmt w:val="decimal"/>
      <w:lvlText w:val="%1"/>
      <w:lvlJc w:val="left"/>
      <w:pPr>
        <w:ind w:left="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1">
      <w:start w:val="1"/>
      <w:numFmt w:val="decimal"/>
      <w:lvlText w:val="%2"/>
      <w:lvlJc w:val="left"/>
      <w:pPr>
        <w:ind w:left="0" w:firstLine="567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2">
      <w:start w:val="1"/>
      <w:numFmt w:val="decimal"/>
      <w:lvlText w:val="%3"/>
      <w:lvlJc w:val="left"/>
      <w:pPr>
        <w:ind w:left="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0" w:firstLine="851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4">
      <w:start w:val="1"/>
      <w:numFmt w:val="decimal"/>
      <w:lvlText w:val="%5"/>
      <w:lvlJc w:val="left"/>
      <w:pPr>
        <w:ind w:left="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5">
      <w:start w:val="1"/>
      <w:numFmt w:val="decimal"/>
      <w:lvlText w:val="%6"/>
      <w:lvlJc w:val="left"/>
      <w:pPr>
        <w:ind w:left="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7">
      <w:start w:val="1"/>
      <w:numFmt w:val="decimal"/>
      <w:lvlText w:val="%8"/>
      <w:lvlJc w:val="left"/>
      <w:pPr>
        <w:ind w:left="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8">
      <w:start w:val="1"/>
      <w:numFmt w:val="decimal"/>
      <w:lvlText w:val="%9"/>
      <w:lvlJc w:val="left"/>
      <w:pPr>
        <w:ind w:left="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</w:abstractNum>
  <w:abstractNum w:abstractNumId="20">
    <w:nsid w:val="5BA4767E"/>
    <w:multiLevelType w:val="multilevel"/>
    <w:tmpl w:val="03284FE2"/>
    <w:lvl w:ilvl="0">
      <w:start w:val="1"/>
      <w:numFmt w:val="bullet"/>
      <w:lvlText w:val="●"/>
      <w:lvlJc w:val="left"/>
      <w:pPr>
        <w:ind w:left="720" w:firstLine="72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440"/>
      </w:pPr>
      <w:rPr>
        <w:rFonts w:ascii="Courier New" w:eastAsia="Courier New" w:hAnsi="Courier New" w:cs="Courier New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216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3">
      <w:start w:val="1"/>
      <w:numFmt w:val="bullet"/>
      <w:lvlText w:val="■"/>
      <w:lvlJc w:val="left"/>
      <w:pPr>
        <w:ind w:left="2880" w:firstLine="288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4">
      <w:start w:val="1"/>
      <w:numFmt w:val="bullet"/>
      <w:lvlText w:val="■"/>
      <w:lvlJc w:val="left"/>
      <w:pPr>
        <w:ind w:left="3600" w:firstLine="360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432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6">
      <w:start w:val="1"/>
      <w:numFmt w:val="bullet"/>
      <w:lvlText w:val="■"/>
      <w:lvlJc w:val="left"/>
      <w:pPr>
        <w:ind w:left="5040" w:firstLine="504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7">
      <w:start w:val="1"/>
      <w:numFmt w:val="bullet"/>
      <w:lvlText w:val="■"/>
      <w:lvlJc w:val="left"/>
      <w:pPr>
        <w:ind w:left="5760" w:firstLine="576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48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</w:abstractNum>
  <w:abstractNum w:abstractNumId="21">
    <w:nsid w:val="5D374975"/>
    <w:multiLevelType w:val="hybridMultilevel"/>
    <w:tmpl w:val="A1B6757E"/>
    <w:lvl w:ilvl="0" w:tplc="E5C2CE06">
      <w:start w:val="1"/>
      <w:numFmt w:val="bullet"/>
      <w:lvlText w:val=""/>
      <w:lvlJc w:val="left"/>
      <w:pPr>
        <w:ind w:left="1080" w:hanging="360"/>
      </w:pPr>
      <w:rPr>
        <w:rFonts w:ascii="Symbol" w:hAnsi="Symbol" w:cstheme="minorHAnsi" w:hint="default"/>
        <w:sz w:val="24"/>
        <w:szCs w:val="24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6F87487"/>
    <w:multiLevelType w:val="hybridMultilevel"/>
    <w:tmpl w:val="64CEAA06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6B8A50F0"/>
    <w:multiLevelType w:val="multilevel"/>
    <w:tmpl w:val="B3CAF962"/>
    <w:lvl w:ilvl="0">
      <w:start w:val="1"/>
      <w:numFmt w:val="bullet"/>
      <w:lvlText w:val="●"/>
      <w:lvlJc w:val="left"/>
      <w:pPr>
        <w:ind w:left="720" w:firstLine="72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440"/>
      </w:pPr>
      <w:rPr>
        <w:rFonts w:ascii="Courier New" w:eastAsia="Courier New" w:hAnsi="Courier New" w:cs="Courier New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216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3">
      <w:start w:val="1"/>
      <w:numFmt w:val="bullet"/>
      <w:lvlText w:val="■"/>
      <w:lvlJc w:val="left"/>
      <w:pPr>
        <w:ind w:left="2880" w:firstLine="288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4">
      <w:start w:val="1"/>
      <w:numFmt w:val="bullet"/>
      <w:lvlText w:val="■"/>
      <w:lvlJc w:val="left"/>
      <w:pPr>
        <w:ind w:left="3600" w:firstLine="360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432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6">
      <w:start w:val="1"/>
      <w:numFmt w:val="bullet"/>
      <w:lvlText w:val="■"/>
      <w:lvlJc w:val="left"/>
      <w:pPr>
        <w:ind w:left="5040" w:firstLine="504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7">
      <w:start w:val="1"/>
      <w:numFmt w:val="bullet"/>
      <w:lvlText w:val="■"/>
      <w:lvlJc w:val="left"/>
      <w:pPr>
        <w:ind w:left="5760" w:firstLine="576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48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</w:abstractNum>
  <w:abstractNum w:abstractNumId="24">
    <w:nsid w:val="6E4E6447"/>
    <w:multiLevelType w:val="multilevel"/>
    <w:tmpl w:val="6DE8FEA6"/>
    <w:lvl w:ilvl="0">
      <w:start w:val="1"/>
      <w:numFmt w:val="bullet"/>
      <w:lvlText w:val="●"/>
      <w:lvlJc w:val="left"/>
      <w:pPr>
        <w:ind w:left="720" w:firstLine="72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440"/>
      </w:pPr>
      <w:rPr>
        <w:rFonts w:ascii="Courier New" w:eastAsia="Courier New" w:hAnsi="Courier New" w:cs="Courier New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216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3">
      <w:start w:val="1"/>
      <w:numFmt w:val="bullet"/>
      <w:lvlText w:val="■"/>
      <w:lvlJc w:val="left"/>
      <w:pPr>
        <w:ind w:left="2880" w:firstLine="288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4">
      <w:start w:val="1"/>
      <w:numFmt w:val="bullet"/>
      <w:lvlText w:val="■"/>
      <w:lvlJc w:val="left"/>
      <w:pPr>
        <w:ind w:left="3600" w:firstLine="360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432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6">
      <w:start w:val="1"/>
      <w:numFmt w:val="bullet"/>
      <w:lvlText w:val="■"/>
      <w:lvlJc w:val="left"/>
      <w:pPr>
        <w:ind w:left="5040" w:firstLine="504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7">
      <w:start w:val="1"/>
      <w:numFmt w:val="bullet"/>
      <w:lvlText w:val="■"/>
      <w:lvlJc w:val="left"/>
      <w:pPr>
        <w:ind w:left="5760" w:firstLine="576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48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</w:abstractNum>
  <w:abstractNum w:abstractNumId="25">
    <w:nsid w:val="6F0C7E75"/>
    <w:multiLevelType w:val="multilevel"/>
    <w:tmpl w:val="32E6FD98"/>
    <w:lvl w:ilvl="0">
      <w:start w:val="1"/>
      <w:numFmt w:val="bullet"/>
      <w:lvlText w:val="●"/>
      <w:lvlJc w:val="left"/>
      <w:pPr>
        <w:ind w:left="720" w:firstLine="72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440"/>
      </w:pPr>
      <w:rPr>
        <w:rFonts w:ascii="Courier New" w:eastAsia="Courier New" w:hAnsi="Courier New" w:cs="Courier New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216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3">
      <w:start w:val="1"/>
      <w:numFmt w:val="bullet"/>
      <w:lvlText w:val="■"/>
      <w:lvlJc w:val="left"/>
      <w:pPr>
        <w:ind w:left="2880" w:firstLine="288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4">
      <w:start w:val="1"/>
      <w:numFmt w:val="bullet"/>
      <w:lvlText w:val="■"/>
      <w:lvlJc w:val="left"/>
      <w:pPr>
        <w:ind w:left="3600" w:firstLine="360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432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6">
      <w:start w:val="1"/>
      <w:numFmt w:val="bullet"/>
      <w:lvlText w:val="■"/>
      <w:lvlJc w:val="left"/>
      <w:pPr>
        <w:ind w:left="5040" w:firstLine="504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7">
      <w:start w:val="1"/>
      <w:numFmt w:val="bullet"/>
      <w:lvlText w:val="■"/>
      <w:lvlJc w:val="left"/>
      <w:pPr>
        <w:ind w:left="5760" w:firstLine="576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48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</w:abstractNum>
  <w:abstractNum w:abstractNumId="26">
    <w:nsid w:val="706230E1"/>
    <w:multiLevelType w:val="multilevel"/>
    <w:tmpl w:val="CCE29918"/>
    <w:lvl w:ilvl="0">
      <w:start w:val="1"/>
      <w:numFmt w:val="bullet"/>
      <w:lvlText w:val="●"/>
      <w:lvlJc w:val="left"/>
      <w:pPr>
        <w:ind w:left="720" w:firstLine="72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440"/>
      </w:pPr>
      <w:rPr>
        <w:rFonts w:ascii="Courier New" w:eastAsia="Courier New" w:hAnsi="Courier New" w:cs="Courier New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216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3">
      <w:start w:val="1"/>
      <w:numFmt w:val="bullet"/>
      <w:lvlText w:val="■"/>
      <w:lvlJc w:val="left"/>
      <w:pPr>
        <w:ind w:left="2880" w:firstLine="288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4">
      <w:start w:val="1"/>
      <w:numFmt w:val="bullet"/>
      <w:lvlText w:val="■"/>
      <w:lvlJc w:val="left"/>
      <w:pPr>
        <w:ind w:left="3600" w:firstLine="360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432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6">
      <w:start w:val="1"/>
      <w:numFmt w:val="bullet"/>
      <w:lvlText w:val="■"/>
      <w:lvlJc w:val="left"/>
      <w:pPr>
        <w:ind w:left="5040" w:firstLine="504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7">
      <w:start w:val="1"/>
      <w:numFmt w:val="bullet"/>
      <w:lvlText w:val="■"/>
      <w:lvlJc w:val="left"/>
      <w:pPr>
        <w:ind w:left="5760" w:firstLine="576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48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</w:abstractNum>
  <w:abstractNum w:abstractNumId="27">
    <w:nsid w:val="7E8C0D2F"/>
    <w:multiLevelType w:val="multilevel"/>
    <w:tmpl w:val="E46A5050"/>
    <w:lvl w:ilvl="0">
      <w:start w:val="1"/>
      <w:numFmt w:val="bullet"/>
      <w:lvlText w:val="●"/>
      <w:lvlJc w:val="left"/>
      <w:pPr>
        <w:ind w:left="720" w:firstLine="72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440"/>
      </w:pPr>
      <w:rPr>
        <w:rFonts w:ascii="Courier New" w:eastAsia="Courier New" w:hAnsi="Courier New" w:cs="Courier New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216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3">
      <w:start w:val="1"/>
      <w:numFmt w:val="bullet"/>
      <w:lvlText w:val="■"/>
      <w:lvlJc w:val="left"/>
      <w:pPr>
        <w:ind w:left="2880" w:firstLine="288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4">
      <w:start w:val="1"/>
      <w:numFmt w:val="bullet"/>
      <w:lvlText w:val="■"/>
      <w:lvlJc w:val="left"/>
      <w:pPr>
        <w:ind w:left="3600" w:firstLine="360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432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6">
      <w:start w:val="1"/>
      <w:numFmt w:val="bullet"/>
      <w:lvlText w:val="■"/>
      <w:lvlJc w:val="left"/>
      <w:pPr>
        <w:ind w:left="5040" w:firstLine="504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7">
      <w:start w:val="1"/>
      <w:numFmt w:val="bullet"/>
      <w:lvlText w:val="■"/>
      <w:lvlJc w:val="left"/>
      <w:pPr>
        <w:ind w:left="5760" w:firstLine="576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48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</w:abstractNum>
  <w:num w:numId="1">
    <w:abstractNumId w:val="3"/>
  </w:num>
  <w:num w:numId="2">
    <w:abstractNumId w:val="15"/>
  </w:num>
  <w:num w:numId="3">
    <w:abstractNumId w:val="19"/>
  </w:num>
  <w:num w:numId="4">
    <w:abstractNumId w:val="16"/>
  </w:num>
  <w:num w:numId="5">
    <w:abstractNumId w:val="4"/>
  </w:num>
  <w:num w:numId="6">
    <w:abstractNumId w:val="0"/>
  </w:num>
  <w:num w:numId="7">
    <w:abstractNumId w:val="24"/>
  </w:num>
  <w:num w:numId="8">
    <w:abstractNumId w:val="23"/>
  </w:num>
  <w:num w:numId="9">
    <w:abstractNumId w:val="20"/>
  </w:num>
  <w:num w:numId="10">
    <w:abstractNumId w:val="2"/>
  </w:num>
  <w:num w:numId="11">
    <w:abstractNumId w:val="8"/>
  </w:num>
  <w:num w:numId="12">
    <w:abstractNumId w:val="10"/>
  </w:num>
  <w:num w:numId="13">
    <w:abstractNumId w:val="27"/>
  </w:num>
  <w:num w:numId="14">
    <w:abstractNumId w:val="12"/>
  </w:num>
  <w:num w:numId="15">
    <w:abstractNumId w:val="26"/>
  </w:num>
  <w:num w:numId="16">
    <w:abstractNumId w:val="25"/>
  </w:num>
  <w:num w:numId="17">
    <w:abstractNumId w:val="6"/>
  </w:num>
  <w:num w:numId="18">
    <w:abstractNumId w:val="5"/>
  </w:num>
  <w:num w:numId="19">
    <w:abstractNumId w:val="9"/>
  </w:num>
  <w:num w:numId="20">
    <w:abstractNumId w:val="11"/>
  </w:num>
  <w:num w:numId="21">
    <w:abstractNumId w:val="14"/>
  </w:num>
  <w:num w:numId="22">
    <w:abstractNumId w:val="1"/>
  </w:num>
  <w:num w:numId="23">
    <w:abstractNumId w:val="17"/>
  </w:num>
  <w:num w:numId="24">
    <w:abstractNumId w:val="7"/>
  </w:num>
  <w:num w:numId="25">
    <w:abstractNumId w:val="22"/>
  </w:num>
  <w:num w:numId="26">
    <w:abstractNumId w:val="18"/>
  </w:num>
  <w:num w:numId="27">
    <w:abstractNumId w:val="21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C0F"/>
    <w:rsid w:val="00017CE5"/>
    <w:rsid w:val="00035099"/>
    <w:rsid w:val="00036B00"/>
    <w:rsid w:val="00040891"/>
    <w:rsid w:val="0005072F"/>
    <w:rsid w:val="00070499"/>
    <w:rsid w:val="00082386"/>
    <w:rsid w:val="000B135C"/>
    <w:rsid w:val="000B4B81"/>
    <w:rsid w:val="000F7098"/>
    <w:rsid w:val="00111DE4"/>
    <w:rsid w:val="001125E9"/>
    <w:rsid w:val="00120F77"/>
    <w:rsid w:val="00155A2C"/>
    <w:rsid w:val="0017367B"/>
    <w:rsid w:val="00193DAB"/>
    <w:rsid w:val="001A19C3"/>
    <w:rsid w:val="001A5ED4"/>
    <w:rsid w:val="001D040E"/>
    <w:rsid w:val="001D2431"/>
    <w:rsid w:val="001E57FE"/>
    <w:rsid w:val="00215F5A"/>
    <w:rsid w:val="00230C53"/>
    <w:rsid w:val="00240F9A"/>
    <w:rsid w:val="00262446"/>
    <w:rsid w:val="00283B72"/>
    <w:rsid w:val="002863EE"/>
    <w:rsid w:val="002A71EC"/>
    <w:rsid w:val="002B3098"/>
    <w:rsid w:val="002B35AD"/>
    <w:rsid w:val="002E100E"/>
    <w:rsid w:val="002E621D"/>
    <w:rsid w:val="00304D4C"/>
    <w:rsid w:val="00324A0C"/>
    <w:rsid w:val="00324A80"/>
    <w:rsid w:val="0036183E"/>
    <w:rsid w:val="00364FE6"/>
    <w:rsid w:val="00366D41"/>
    <w:rsid w:val="00370F2B"/>
    <w:rsid w:val="00381880"/>
    <w:rsid w:val="0038284C"/>
    <w:rsid w:val="00396C0F"/>
    <w:rsid w:val="003A07D4"/>
    <w:rsid w:val="003B7BBF"/>
    <w:rsid w:val="003E043B"/>
    <w:rsid w:val="003E3852"/>
    <w:rsid w:val="003E6326"/>
    <w:rsid w:val="003E63AA"/>
    <w:rsid w:val="003F26C5"/>
    <w:rsid w:val="0040358B"/>
    <w:rsid w:val="00420A43"/>
    <w:rsid w:val="00427BBC"/>
    <w:rsid w:val="00444134"/>
    <w:rsid w:val="00457916"/>
    <w:rsid w:val="00463BA3"/>
    <w:rsid w:val="00470AFC"/>
    <w:rsid w:val="00485C3C"/>
    <w:rsid w:val="00492D11"/>
    <w:rsid w:val="004D11CE"/>
    <w:rsid w:val="004E5026"/>
    <w:rsid w:val="004F1C0F"/>
    <w:rsid w:val="00511EBE"/>
    <w:rsid w:val="00524433"/>
    <w:rsid w:val="005850F4"/>
    <w:rsid w:val="005A20F0"/>
    <w:rsid w:val="005A571D"/>
    <w:rsid w:val="005A6311"/>
    <w:rsid w:val="005A7D41"/>
    <w:rsid w:val="005C6827"/>
    <w:rsid w:val="005E6FDD"/>
    <w:rsid w:val="005F46EA"/>
    <w:rsid w:val="00602A7C"/>
    <w:rsid w:val="00603CBE"/>
    <w:rsid w:val="00603F7C"/>
    <w:rsid w:val="00616CC9"/>
    <w:rsid w:val="00642063"/>
    <w:rsid w:val="006823AB"/>
    <w:rsid w:val="0068453D"/>
    <w:rsid w:val="006864A5"/>
    <w:rsid w:val="006B048D"/>
    <w:rsid w:val="006C6DC0"/>
    <w:rsid w:val="006C7078"/>
    <w:rsid w:val="006D462B"/>
    <w:rsid w:val="006E2260"/>
    <w:rsid w:val="006E5EC8"/>
    <w:rsid w:val="006E6492"/>
    <w:rsid w:val="006F4B7C"/>
    <w:rsid w:val="00724828"/>
    <w:rsid w:val="0073393C"/>
    <w:rsid w:val="00737B99"/>
    <w:rsid w:val="00751CA4"/>
    <w:rsid w:val="007544A8"/>
    <w:rsid w:val="00761374"/>
    <w:rsid w:val="0078100F"/>
    <w:rsid w:val="0078257F"/>
    <w:rsid w:val="00792658"/>
    <w:rsid w:val="007A1333"/>
    <w:rsid w:val="007B7F07"/>
    <w:rsid w:val="007C0EF6"/>
    <w:rsid w:val="007D22DC"/>
    <w:rsid w:val="007E057B"/>
    <w:rsid w:val="007E51BD"/>
    <w:rsid w:val="007F1278"/>
    <w:rsid w:val="00800BFF"/>
    <w:rsid w:val="008244FA"/>
    <w:rsid w:val="008513AC"/>
    <w:rsid w:val="00876C48"/>
    <w:rsid w:val="00880A37"/>
    <w:rsid w:val="008C3B80"/>
    <w:rsid w:val="00906792"/>
    <w:rsid w:val="009110BC"/>
    <w:rsid w:val="00924837"/>
    <w:rsid w:val="00924B90"/>
    <w:rsid w:val="00934BBF"/>
    <w:rsid w:val="0094135D"/>
    <w:rsid w:val="0095425D"/>
    <w:rsid w:val="009619F9"/>
    <w:rsid w:val="00962484"/>
    <w:rsid w:val="009629FD"/>
    <w:rsid w:val="009709CF"/>
    <w:rsid w:val="0097505F"/>
    <w:rsid w:val="009820EF"/>
    <w:rsid w:val="0098383D"/>
    <w:rsid w:val="009A1501"/>
    <w:rsid w:val="009B1388"/>
    <w:rsid w:val="009B58D2"/>
    <w:rsid w:val="009C45CF"/>
    <w:rsid w:val="009D2421"/>
    <w:rsid w:val="009D3E32"/>
    <w:rsid w:val="00A23FEF"/>
    <w:rsid w:val="00A25160"/>
    <w:rsid w:val="00A268D9"/>
    <w:rsid w:val="00A315DA"/>
    <w:rsid w:val="00A3503B"/>
    <w:rsid w:val="00A3729A"/>
    <w:rsid w:val="00A53622"/>
    <w:rsid w:val="00A657F5"/>
    <w:rsid w:val="00A7482A"/>
    <w:rsid w:val="00A85A34"/>
    <w:rsid w:val="00A87477"/>
    <w:rsid w:val="00A96221"/>
    <w:rsid w:val="00AA16AD"/>
    <w:rsid w:val="00AA2EBB"/>
    <w:rsid w:val="00AB4A40"/>
    <w:rsid w:val="00AB7C7C"/>
    <w:rsid w:val="00AE0812"/>
    <w:rsid w:val="00AE4F0D"/>
    <w:rsid w:val="00AF3214"/>
    <w:rsid w:val="00B01151"/>
    <w:rsid w:val="00B32C42"/>
    <w:rsid w:val="00B472BE"/>
    <w:rsid w:val="00B474C8"/>
    <w:rsid w:val="00B50715"/>
    <w:rsid w:val="00B66DF5"/>
    <w:rsid w:val="00B72F59"/>
    <w:rsid w:val="00B92897"/>
    <w:rsid w:val="00BA051B"/>
    <w:rsid w:val="00BC6EB9"/>
    <w:rsid w:val="00C033DB"/>
    <w:rsid w:val="00C248D1"/>
    <w:rsid w:val="00C25B97"/>
    <w:rsid w:val="00C35DEE"/>
    <w:rsid w:val="00C420D6"/>
    <w:rsid w:val="00C5717B"/>
    <w:rsid w:val="00C61A26"/>
    <w:rsid w:val="00C74F37"/>
    <w:rsid w:val="00C7663C"/>
    <w:rsid w:val="00C82ADE"/>
    <w:rsid w:val="00CA40FA"/>
    <w:rsid w:val="00CB1E45"/>
    <w:rsid w:val="00CB22E0"/>
    <w:rsid w:val="00CB2DD4"/>
    <w:rsid w:val="00CC7B38"/>
    <w:rsid w:val="00CE5877"/>
    <w:rsid w:val="00CE7391"/>
    <w:rsid w:val="00CF57A6"/>
    <w:rsid w:val="00D105D2"/>
    <w:rsid w:val="00D2488A"/>
    <w:rsid w:val="00D365B7"/>
    <w:rsid w:val="00D935CA"/>
    <w:rsid w:val="00DC7B63"/>
    <w:rsid w:val="00DD7E9E"/>
    <w:rsid w:val="00E035BE"/>
    <w:rsid w:val="00E65377"/>
    <w:rsid w:val="00E707F1"/>
    <w:rsid w:val="00E97D35"/>
    <w:rsid w:val="00EA60EA"/>
    <w:rsid w:val="00ED6BED"/>
    <w:rsid w:val="00EF0BB7"/>
    <w:rsid w:val="00F12522"/>
    <w:rsid w:val="00F1361F"/>
    <w:rsid w:val="00F25473"/>
    <w:rsid w:val="00F64885"/>
    <w:rsid w:val="00F67F18"/>
    <w:rsid w:val="00F71CD7"/>
    <w:rsid w:val="00F765E9"/>
    <w:rsid w:val="00F76D72"/>
    <w:rsid w:val="00F8502D"/>
    <w:rsid w:val="00FE1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F1C0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CE73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CE73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F1C0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4F1C0F"/>
  </w:style>
  <w:style w:type="paragraph" w:styleId="Pieddepage">
    <w:name w:val="footer"/>
    <w:basedOn w:val="Normal"/>
    <w:link w:val="PieddepageCar"/>
    <w:uiPriority w:val="99"/>
    <w:unhideWhenUsed/>
    <w:rsid w:val="004F1C0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4F1C0F"/>
  </w:style>
  <w:style w:type="paragraph" w:styleId="Textedebulles">
    <w:name w:val="Balloon Text"/>
    <w:basedOn w:val="Normal"/>
    <w:link w:val="TextedebullesCar"/>
    <w:uiPriority w:val="99"/>
    <w:semiHidden/>
    <w:unhideWhenUsed/>
    <w:rsid w:val="004F1C0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F1C0F"/>
    <w:rPr>
      <w:rFonts w:ascii="Tahoma" w:hAnsi="Tahoma" w:cs="Tahoma"/>
      <w:sz w:val="16"/>
      <w:szCs w:val="16"/>
    </w:rPr>
  </w:style>
  <w:style w:type="character" w:customStyle="1" w:styleId="go">
    <w:name w:val="go"/>
    <w:basedOn w:val="Policepardfaut"/>
    <w:rsid w:val="004F1C0F"/>
  </w:style>
  <w:style w:type="paragraph" w:styleId="PrformatHTML">
    <w:name w:val="HTML Preformatted"/>
    <w:basedOn w:val="Normal"/>
    <w:link w:val="PrformatHTMLCar"/>
    <w:uiPriority w:val="99"/>
    <w:unhideWhenUsed/>
    <w:rsid w:val="004F1C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rsid w:val="004F1C0F"/>
    <w:rPr>
      <w:rFonts w:ascii="Courier New" w:eastAsia="Times New Roman" w:hAnsi="Courier New" w:cs="Courier New"/>
      <w:sz w:val="20"/>
      <w:szCs w:val="20"/>
      <w:lang w:eastAsia="fr-FR"/>
    </w:rPr>
  </w:style>
  <w:style w:type="paragraph" w:styleId="Sansinterligne">
    <w:name w:val="No Spacing"/>
    <w:uiPriority w:val="1"/>
    <w:qFormat/>
    <w:rsid w:val="004F1C0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CE73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CE73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fr-FR"/>
    </w:rPr>
  </w:style>
  <w:style w:type="character" w:styleId="Accentuation">
    <w:name w:val="Emphasis"/>
    <w:basedOn w:val="Policepardfaut"/>
    <w:uiPriority w:val="20"/>
    <w:qFormat/>
    <w:rsid w:val="00616CC9"/>
    <w:rPr>
      <w:i/>
      <w:iCs/>
    </w:rPr>
  </w:style>
  <w:style w:type="paragraph" w:styleId="Paragraphedeliste">
    <w:name w:val="List Paragraph"/>
    <w:basedOn w:val="Normal"/>
    <w:uiPriority w:val="34"/>
    <w:qFormat/>
    <w:rsid w:val="00F12522"/>
    <w:pPr>
      <w:ind w:left="720"/>
      <w:contextualSpacing/>
    </w:p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6823AB"/>
    <w:pPr>
      <w:spacing w:line="276" w:lineRule="auto"/>
      <w:outlineLvl w:val="9"/>
    </w:pPr>
  </w:style>
  <w:style w:type="paragraph" w:styleId="TM1">
    <w:name w:val="toc 1"/>
    <w:basedOn w:val="Normal"/>
    <w:next w:val="Normal"/>
    <w:autoRedefine/>
    <w:uiPriority w:val="39"/>
    <w:unhideWhenUsed/>
    <w:rsid w:val="006823AB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6823AB"/>
    <w:pPr>
      <w:spacing w:after="100"/>
      <w:ind w:left="200"/>
    </w:pPr>
  </w:style>
  <w:style w:type="character" w:styleId="Lienhypertexte">
    <w:name w:val="Hyperlink"/>
    <w:basedOn w:val="Policepardfaut"/>
    <w:uiPriority w:val="99"/>
    <w:unhideWhenUsed/>
    <w:rsid w:val="006823AB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E707F1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F1C0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CE73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CE73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F1C0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4F1C0F"/>
  </w:style>
  <w:style w:type="paragraph" w:styleId="Pieddepage">
    <w:name w:val="footer"/>
    <w:basedOn w:val="Normal"/>
    <w:link w:val="PieddepageCar"/>
    <w:uiPriority w:val="99"/>
    <w:unhideWhenUsed/>
    <w:rsid w:val="004F1C0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4F1C0F"/>
  </w:style>
  <w:style w:type="paragraph" w:styleId="Textedebulles">
    <w:name w:val="Balloon Text"/>
    <w:basedOn w:val="Normal"/>
    <w:link w:val="TextedebullesCar"/>
    <w:uiPriority w:val="99"/>
    <w:semiHidden/>
    <w:unhideWhenUsed/>
    <w:rsid w:val="004F1C0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F1C0F"/>
    <w:rPr>
      <w:rFonts w:ascii="Tahoma" w:hAnsi="Tahoma" w:cs="Tahoma"/>
      <w:sz w:val="16"/>
      <w:szCs w:val="16"/>
    </w:rPr>
  </w:style>
  <w:style w:type="character" w:customStyle="1" w:styleId="go">
    <w:name w:val="go"/>
    <w:basedOn w:val="Policepardfaut"/>
    <w:rsid w:val="004F1C0F"/>
  </w:style>
  <w:style w:type="paragraph" w:styleId="PrformatHTML">
    <w:name w:val="HTML Preformatted"/>
    <w:basedOn w:val="Normal"/>
    <w:link w:val="PrformatHTMLCar"/>
    <w:uiPriority w:val="99"/>
    <w:unhideWhenUsed/>
    <w:rsid w:val="004F1C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rsid w:val="004F1C0F"/>
    <w:rPr>
      <w:rFonts w:ascii="Courier New" w:eastAsia="Times New Roman" w:hAnsi="Courier New" w:cs="Courier New"/>
      <w:sz w:val="20"/>
      <w:szCs w:val="20"/>
      <w:lang w:eastAsia="fr-FR"/>
    </w:rPr>
  </w:style>
  <w:style w:type="paragraph" w:styleId="Sansinterligne">
    <w:name w:val="No Spacing"/>
    <w:uiPriority w:val="1"/>
    <w:qFormat/>
    <w:rsid w:val="004F1C0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CE73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CE73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fr-FR"/>
    </w:rPr>
  </w:style>
  <w:style w:type="character" w:styleId="Accentuation">
    <w:name w:val="Emphasis"/>
    <w:basedOn w:val="Policepardfaut"/>
    <w:uiPriority w:val="20"/>
    <w:qFormat/>
    <w:rsid w:val="00616CC9"/>
    <w:rPr>
      <w:i/>
      <w:iCs/>
    </w:rPr>
  </w:style>
  <w:style w:type="paragraph" w:styleId="Paragraphedeliste">
    <w:name w:val="List Paragraph"/>
    <w:basedOn w:val="Normal"/>
    <w:uiPriority w:val="34"/>
    <w:qFormat/>
    <w:rsid w:val="00F12522"/>
    <w:pPr>
      <w:ind w:left="720"/>
      <w:contextualSpacing/>
    </w:p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6823AB"/>
    <w:pPr>
      <w:spacing w:line="276" w:lineRule="auto"/>
      <w:outlineLvl w:val="9"/>
    </w:pPr>
  </w:style>
  <w:style w:type="paragraph" w:styleId="TM1">
    <w:name w:val="toc 1"/>
    <w:basedOn w:val="Normal"/>
    <w:next w:val="Normal"/>
    <w:autoRedefine/>
    <w:uiPriority w:val="39"/>
    <w:unhideWhenUsed/>
    <w:rsid w:val="006823AB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6823AB"/>
    <w:pPr>
      <w:spacing w:after="100"/>
      <w:ind w:left="200"/>
    </w:pPr>
  </w:style>
  <w:style w:type="character" w:styleId="Lienhypertexte">
    <w:name w:val="Hyperlink"/>
    <w:basedOn w:val="Policepardfaut"/>
    <w:uiPriority w:val="99"/>
    <w:unhideWhenUsed/>
    <w:rsid w:val="006823AB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E707F1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9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6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A2CB5-085D-4549-948D-AD0FDF1B1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1480</Words>
  <Characters>8141</Characters>
  <Application>Microsoft Office Word</Application>
  <DocSecurity>0</DocSecurity>
  <Lines>67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SAINT-GOBAIN 1.5</Company>
  <LinksUpToDate>false</LinksUpToDate>
  <CharactersWithSpaces>9602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AKBULUT, Sefer</dc:creator>
  <cp:lastModifiedBy>Jeremy</cp:lastModifiedBy>
  <cp:revision>3</cp:revision>
  <dcterms:created xsi:type="dcterms:W3CDTF">2013-06-10T07:56:00Z</dcterms:created>
  <dcterms:modified xsi:type="dcterms:W3CDTF">2013-06-10T08:05:00Z</dcterms:modified>
</cp:coreProperties>
</file>